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0F3" w:rsidRDefault="000020F3" w:rsidP="008E0340">
      <w:pPr>
        <w:spacing w:before="200" w:after="160" w:line="240" w:lineRule="auto"/>
        <w:jc w:val="center"/>
        <w:rPr>
          <w:rFonts w:ascii="Times New Roman" w:hAnsi="Times New Roman" w:cs="Times New Roman"/>
          <w:b/>
          <w:bCs/>
          <w:sz w:val="24"/>
          <w:szCs w:val="24"/>
        </w:rPr>
      </w:pPr>
      <w:bookmarkStart w:id="0" w:name="_GoBack"/>
      <w:bookmarkEnd w:id="0"/>
    </w:p>
    <w:p w:rsidR="000020F3" w:rsidRDefault="000020F3" w:rsidP="000020F3">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854FE5A" wp14:editId="0FAE9173">
            <wp:extent cx="4407408" cy="2377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7408" cy="2377440"/>
                    </a:xfrm>
                    <a:prstGeom prst="rect">
                      <a:avLst/>
                    </a:prstGeom>
                    <a:noFill/>
                    <a:ln>
                      <a:noFill/>
                    </a:ln>
                  </pic:spPr>
                </pic:pic>
              </a:graphicData>
            </a:graphic>
          </wp:inline>
        </w:drawing>
      </w:r>
    </w:p>
    <w:p w:rsidR="000020F3" w:rsidRDefault="000020F3" w:rsidP="000020F3">
      <w:pPr>
        <w:jc w:val="center"/>
        <w:rPr>
          <w:rFonts w:ascii="Times New Roman" w:hAnsi="Times New Roman" w:cs="Times New Roman"/>
          <w:b/>
          <w:bCs/>
          <w:sz w:val="24"/>
          <w:szCs w:val="24"/>
        </w:rPr>
      </w:pPr>
    </w:p>
    <w:p w:rsidR="009C5489" w:rsidRPr="009C5489" w:rsidRDefault="009C5489" w:rsidP="000020F3">
      <w:pPr>
        <w:jc w:val="center"/>
        <w:rPr>
          <w:rFonts w:ascii="Times New Roman" w:hAnsi="Times New Roman" w:cs="Times New Roman"/>
          <w:b/>
          <w:bCs/>
          <w:sz w:val="32"/>
          <w:szCs w:val="32"/>
        </w:rPr>
      </w:pPr>
    </w:p>
    <w:p w:rsidR="009C5489" w:rsidRPr="009C5489" w:rsidRDefault="009C5489" w:rsidP="000020F3">
      <w:pPr>
        <w:jc w:val="center"/>
        <w:rPr>
          <w:rFonts w:ascii="Times New Roman" w:hAnsi="Times New Roman" w:cs="Times New Roman"/>
          <w:b/>
          <w:bCs/>
          <w:sz w:val="32"/>
          <w:szCs w:val="32"/>
        </w:rPr>
      </w:pPr>
      <w:r w:rsidRPr="009C5489">
        <w:rPr>
          <w:rFonts w:ascii="Times New Roman" w:hAnsi="Times New Roman" w:cs="Times New Roman"/>
          <w:b/>
          <w:bCs/>
          <w:sz w:val="32"/>
          <w:szCs w:val="32"/>
        </w:rPr>
        <w:t xml:space="preserve">MISSOULA </w:t>
      </w:r>
      <w:r w:rsidR="003646F0">
        <w:rPr>
          <w:rFonts w:ascii="Times New Roman" w:hAnsi="Times New Roman" w:cs="Times New Roman"/>
          <w:b/>
          <w:bCs/>
          <w:sz w:val="32"/>
          <w:szCs w:val="32"/>
        </w:rPr>
        <w:t>PUBLIC</w:t>
      </w:r>
      <w:r w:rsidRPr="009C5489">
        <w:rPr>
          <w:rFonts w:ascii="Times New Roman" w:hAnsi="Times New Roman" w:cs="Times New Roman"/>
          <w:b/>
          <w:bCs/>
          <w:sz w:val="32"/>
          <w:szCs w:val="32"/>
        </w:rPr>
        <w:t xml:space="preserve"> TREE </w:t>
      </w:r>
      <w:r w:rsidR="003646F0">
        <w:rPr>
          <w:rFonts w:ascii="Times New Roman" w:hAnsi="Times New Roman" w:cs="Times New Roman"/>
          <w:b/>
          <w:bCs/>
          <w:sz w:val="32"/>
          <w:szCs w:val="32"/>
        </w:rPr>
        <w:t>INVENTORY</w:t>
      </w:r>
      <w:r w:rsidRPr="009C5489">
        <w:rPr>
          <w:rFonts w:ascii="Times New Roman" w:hAnsi="Times New Roman" w:cs="Times New Roman"/>
          <w:b/>
          <w:bCs/>
          <w:sz w:val="32"/>
          <w:szCs w:val="32"/>
        </w:rPr>
        <w:t xml:space="preserve"> REPORT</w:t>
      </w:r>
    </w:p>
    <w:p w:rsidR="009C5489" w:rsidRPr="009C5489" w:rsidRDefault="009C5489" w:rsidP="000020F3">
      <w:pPr>
        <w:jc w:val="center"/>
        <w:rPr>
          <w:rFonts w:ascii="Times New Roman" w:hAnsi="Times New Roman" w:cs="Times New Roman"/>
          <w:b/>
          <w:bCs/>
          <w:sz w:val="32"/>
          <w:szCs w:val="32"/>
        </w:rPr>
      </w:pPr>
    </w:p>
    <w:p w:rsidR="009C5489" w:rsidRPr="009C5489" w:rsidRDefault="009C5489" w:rsidP="009C5489">
      <w:pPr>
        <w:spacing w:after="0" w:line="240" w:lineRule="auto"/>
        <w:jc w:val="center"/>
        <w:rPr>
          <w:rFonts w:ascii="Times New Roman" w:hAnsi="Times New Roman" w:cs="Times New Roman"/>
          <w:b/>
          <w:bCs/>
          <w:sz w:val="32"/>
          <w:szCs w:val="32"/>
        </w:rPr>
      </w:pPr>
      <w:r w:rsidRPr="009C5489">
        <w:rPr>
          <w:rFonts w:ascii="Times New Roman" w:hAnsi="Times New Roman" w:cs="Times New Roman"/>
          <w:b/>
          <w:bCs/>
          <w:sz w:val="32"/>
          <w:szCs w:val="32"/>
        </w:rPr>
        <w:t>MISSOULA PARKS AND RECREATION</w:t>
      </w:r>
    </w:p>
    <w:p w:rsidR="009C5489" w:rsidRDefault="009C5489" w:rsidP="000020F3">
      <w:pPr>
        <w:jc w:val="center"/>
        <w:rPr>
          <w:rFonts w:ascii="Times New Roman" w:hAnsi="Times New Roman" w:cs="Times New Roman"/>
          <w:bCs/>
          <w:sz w:val="28"/>
          <w:szCs w:val="28"/>
        </w:rPr>
      </w:pPr>
    </w:p>
    <w:p w:rsidR="009C5489" w:rsidRDefault="009C5489" w:rsidP="000020F3">
      <w:pPr>
        <w:jc w:val="center"/>
        <w:rPr>
          <w:rFonts w:ascii="Times New Roman" w:hAnsi="Times New Roman" w:cs="Times New Roman"/>
          <w:bCs/>
          <w:sz w:val="28"/>
          <w:szCs w:val="28"/>
        </w:rPr>
      </w:pPr>
    </w:p>
    <w:p w:rsidR="009C5489" w:rsidRPr="009C5489" w:rsidRDefault="009C5489" w:rsidP="000020F3">
      <w:pPr>
        <w:jc w:val="center"/>
        <w:rPr>
          <w:rFonts w:ascii="Times New Roman" w:hAnsi="Times New Roman" w:cs="Times New Roman"/>
          <w:bCs/>
          <w:sz w:val="28"/>
          <w:szCs w:val="28"/>
        </w:rPr>
      </w:pPr>
      <w:r w:rsidRPr="009C5489">
        <w:rPr>
          <w:rFonts w:ascii="Times New Roman" w:hAnsi="Times New Roman" w:cs="Times New Roman"/>
          <w:bCs/>
          <w:sz w:val="28"/>
          <w:szCs w:val="28"/>
        </w:rPr>
        <w:t xml:space="preserve">September </w:t>
      </w:r>
      <w:r w:rsidR="000C0392">
        <w:rPr>
          <w:rFonts w:ascii="Times New Roman" w:hAnsi="Times New Roman" w:cs="Times New Roman"/>
          <w:bCs/>
          <w:sz w:val="28"/>
          <w:szCs w:val="28"/>
        </w:rPr>
        <w:t>30</w:t>
      </w:r>
      <w:r w:rsidRPr="009C5489">
        <w:rPr>
          <w:rFonts w:ascii="Times New Roman" w:hAnsi="Times New Roman" w:cs="Times New Roman"/>
          <w:bCs/>
          <w:sz w:val="28"/>
          <w:szCs w:val="28"/>
        </w:rPr>
        <w:t>, 2013</w:t>
      </w:r>
    </w:p>
    <w:p w:rsidR="009C5489" w:rsidRPr="009C5489" w:rsidRDefault="009C5489" w:rsidP="000020F3">
      <w:pPr>
        <w:jc w:val="center"/>
        <w:rPr>
          <w:rFonts w:ascii="Times New Roman" w:hAnsi="Times New Roman" w:cs="Times New Roman"/>
          <w:bCs/>
          <w:sz w:val="28"/>
          <w:szCs w:val="28"/>
        </w:rPr>
      </w:pPr>
    </w:p>
    <w:p w:rsidR="009C5489" w:rsidRPr="009C5489" w:rsidRDefault="009C5489" w:rsidP="000020F3">
      <w:pPr>
        <w:jc w:val="center"/>
        <w:rPr>
          <w:rFonts w:ascii="Times New Roman" w:hAnsi="Times New Roman" w:cs="Times New Roman"/>
          <w:bCs/>
          <w:sz w:val="28"/>
          <w:szCs w:val="28"/>
        </w:rPr>
      </w:pPr>
    </w:p>
    <w:p w:rsidR="009C5489" w:rsidRPr="009C5489" w:rsidRDefault="009C5489" w:rsidP="009C5489">
      <w:pPr>
        <w:spacing w:after="40" w:line="240" w:lineRule="auto"/>
        <w:jc w:val="center"/>
        <w:rPr>
          <w:rFonts w:ascii="Times New Roman" w:hAnsi="Times New Roman" w:cs="Times New Roman"/>
          <w:bCs/>
          <w:sz w:val="28"/>
          <w:szCs w:val="28"/>
        </w:rPr>
      </w:pPr>
      <w:r w:rsidRPr="009C5489">
        <w:rPr>
          <w:rFonts w:ascii="Times New Roman" w:hAnsi="Times New Roman" w:cs="Times New Roman"/>
          <w:bCs/>
          <w:sz w:val="28"/>
          <w:szCs w:val="28"/>
        </w:rPr>
        <w:t>Missoula Parks and Recreation Department</w:t>
      </w:r>
    </w:p>
    <w:p w:rsidR="009C5489" w:rsidRPr="009C5489" w:rsidRDefault="009C5489" w:rsidP="009C5489">
      <w:pPr>
        <w:spacing w:after="40" w:line="240" w:lineRule="auto"/>
        <w:jc w:val="center"/>
        <w:rPr>
          <w:rFonts w:ascii="Times New Roman" w:hAnsi="Times New Roman" w:cs="Times New Roman"/>
          <w:bCs/>
          <w:sz w:val="28"/>
          <w:szCs w:val="28"/>
        </w:rPr>
      </w:pPr>
      <w:r w:rsidRPr="009C5489">
        <w:rPr>
          <w:rFonts w:ascii="Times New Roman" w:hAnsi="Times New Roman" w:cs="Times New Roman"/>
          <w:bCs/>
          <w:sz w:val="28"/>
          <w:szCs w:val="28"/>
        </w:rPr>
        <w:t>Operations Division</w:t>
      </w:r>
    </w:p>
    <w:p w:rsidR="009C5489" w:rsidRPr="009C5489" w:rsidRDefault="009C5489" w:rsidP="009C5489">
      <w:pPr>
        <w:spacing w:after="40" w:line="240" w:lineRule="auto"/>
        <w:jc w:val="center"/>
        <w:rPr>
          <w:rFonts w:ascii="Times New Roman" w:hAnsi="Times New Roman" w:cs="Times New Roman"/>
          <w:bCs/>
          <w:sz w:val="28"/>
          <w:szCs w:val="28"/>
        </w:rPr>
      </w:pPr>
      <w:r w:rsidRPr="009C5489">
        <w:rPr>
          <w:rFonts w:ascii="Times New Roman" w:hAnsi="Times New Roman" w:cs="Times New Roman"/>
          <w:bCs/>
          <w:sz w:val="28"/>
          <w:szCs w:val="28"/>
        </w:rPr>
        <w:t>100 Hickory Street</w:t>
      </w:r>
    </w:p>
    <w:p w:rsidR="009C5489" w:rsidRPr="009C5489" w:rsidRDefault="009C5489" w:rsidP="009C5489">
      <w:pPr>
        <w:spacing w:after="40" w:line="240" w:lineRule="auto"/>
        <w:jc w:val="center"/>
        <w:rPr>
          <w:rFonts w:ascii="Times New Roman" w:hAnsi="Times New Roman" w:cs="Times New Roman"/>
          <w:bCs/>
          <w:sz w:val="28"/>
          <w:szCs w:val="28"/>
        </w:rPr>
      </w:pPr>
      <w:r w:rsidRPr="009C5489">
        <w:rPr>
          <w:rFonts w:ascii="Times New Roman" w:hAnsi="Times New Roman" w:cs="Times New Roman"/>
          <w:bCs/>
          <w:sz w:val="28"/>
          <w:szCs w:val="28"/>
        </w:rPr>
        <w:t>Missoula, MT 59801</w:t>
      </w:r>
    </w:p>
    <w:p w:rsidR="009C5489" w:rsidRPr="009C5489" w:rsidRDefault="009C5489" w:rsidP="009C5489">
      <w:pPr>
        <w:spacing w:after="40" w:line="240" w:lineRule="auto"/>
        <w:jc w:val="center"/>
        <w:rPr>
          <w:rFonts w:ascii="Times New Roman" w:hAnsi="Times New Roman" w:cs="Times New Roman"/>
          <w:bCs/>
          <w:sz w:val="28"/>
          <w:szCs w:val="28"/>
        </w:rPr>
      </w:pPr>
      <w:r w:rsidRPr="009C5489">
        <w:rPr>
          <w:rFonts w:ascii="Times New Roman" w:hAnsi="Times New Roman" w:cs="Times New Roman"/>
          <w:bCs/>
          <w:sz w:val="28"/>
          <w:szCs w:val="28"/>
        </w:rPr>
        <w:t>(406) 552-6277</w:t>
      </w:r>
    </w:p>
    <w:p w:rsidR="009C5489" w:rsidRPr="009C5489" w:rsidRDefault="003115B4" w:rsidP="009C5489">
      <w:pPr>
        <w:spacing w:after="40" w:line="240" w:lineRule="auto"/>
        <w:jc w:val="center"/>
        <w:rPr>
          <w:rFonts w:ascii="Times New Roman" w:hAnsi="Times New Roman" w:cs="Times New Roman"/>
          <w:bCs/>
          <w:sz w:val="28"/>
          <w:szCs w:val="28"/>
        </w:rPr>
      </w:pPr>
      <w:hyperlink r:id="rId10" w:history="1">
        <w:r w:rsidR="009C5489" w:rsidRPr="009C5489">
          <w:rPr>
            <w:rStyle w:val="Hyperlink"/>
            <w:rFonts w:ascii="Times New Roman" w:hAnsi="Times New Roman" w:cs="Times New Roman"/>
            <w:bCs/>
            <w:sz w:val="28"/>
            <w:szCs w:val="28"/>
          </w:rPr>
          <w:t>www.missoulaparks.org</w:t>
        </w:r>
      </w:hyperlink>
    </w:p>
    <w:p w:rsidR="00A76EDD" w:rsidRDefault="00A76EDD" w:rsidP="003646F0">
      <w:pPr>
        <w:jc w:val="center"/>
        <w:rPr>
          <w:rFonts w:ascii="Times New Roman" w:hAnsi="Times New Roman" w:cs="Times New Roman"/>
          <w:bCs/>
          <w:sz w:val="32"/>
          <w:szCs w:val="32"/>
        </w:rPr>
        <w:sectPr w:rsidR="00A76EDD" w:rsidSect="00A76EDD">
          <w:headerReference w:type="default" r:id="rId11"/>
          <w:footerReference w:type="default" r:id="rId12"/>
          <w:footerReference w:type="first" r:id="rId13"/>
          <w:pgSz w:w="12240" w:h="15840"/>
          <w:pgMar w:top="1440" w:right="1440" w:bottom="1440" w:left="1440" w:header="720" w:footer="720" w:gutter="0"/>
          <w:pgNumType w:fmt="lowerRoman" w:start="1"/>
          <w:cols w:space="720"/>
          <w:titlePg/>
          <w:docGrid w:linePitch="360"/>
        </w:sectPr>
      </w:pPr>
    </w:p>
    <w:p w:rsidR="00996784" w:rsidRPr="00996784" w:rsidRDefault="00996784" w:rsidP="008E0340">
      <w:pPr>
        <w:spacing w:before="200" w:after="160" w:line="240" w:lineRule="auto"/>
        <w:jc w:val="center"/>
        <w:rPr>
          <w:rFonts w:ascii="Times New Roman" w:hAnsi="Times New Roman" w:cs="Times New Roman"/>
          <w:sz w:val="24"/>
          <w:szCs w:val="24"/>
        </w:rPr>
      </w:pPr>
      <w:r w:rsidRPr="00996784">
        <w:rPr>
          <w:rFonts w:ascii="Times New Roman" w:hAnsi="Times New Roman" w:cs="Times New Roman"/>
          <w:b/>
          <w:bCs/>
          <w:sz w:val="24"/>
          <w:szCs w:val="24"/>
        </w:rPr>
        <w:lastRenderedPageBreak/>
        <w:t>TABLE OF CONTENTS</w:t>
      </w:r>
    </w:p>
    <w:sdt>
      <w:sdtPr>
        <w:rPr>
          <w:rFonts w:ascii="Times New Roman" w:eastAsia="Times New Roman" w:hAnsi="Times New Roman" w:cs="Times New Roman"/>
          <w:b w:val="0"/>
          <w:bCs w:val="0"/>
          <w:color w:val="auto"/>
          <w:kern w:val="28"/>
          <w:sz w:val="24"/>
          <w:szCs w:val="24"/>
        </w:rPr>
        <w:id w:val="15840434"/>
        <w:docPartObj>
          <w:docPartGallery w:val="Table of Contents"/>
          <w:docPartUnique/>
        </w:docPartObj>
      </w:sdtPr>
      <w:sdtEndPr>
        <w:rPr>
          <w:kern w:val="0"/>
        </w:rPr>
      </w:sdtEndPr>
      <w:sdtContent>
        <w:p w:rsidR="00996784" w:rsidRDefault="00996784" w:rsidP="003646F0">
          <w:pPr>
            <w:pStyle w:val="TOCHeading"/>
            <w:spacing w:before="0" w:after="60" w:line="240" w:lineRule="auto"/>
            <w:jc w:val="both"/>
          </w:pPr>
          <w:r w:rsidRPr="003646F0">
            <w:rPr>
              <w:rFonts w:ascii="Times New Roman" w:hAnsi="Times New Roman" w:cs="Times New Roman"/>
              <w:b w:val="0"/>
              <w:color w:val="auto"/>
              <w:sz w:val="24"/>
              <w:szCs w:val="24"/>
            </w:rPr>
            <w:t>EXECUTIVE SUMMARY</w:t>
          </w:r>
          <w:r w:rsidRPr="003646F0">
            <w:rPr>
              <w:rFonts w:ascii="Times New Roman" w:hAnsi="Times New Roman" w:cs="Times New Roman"/>
              <w:b w:val="0"/>
              <w:color w:val="auto"/>
              <w:sz w:val="24"/>
              <w:szCs w:val="24"/>
            </w:rPr>
            <w:ptab w:relativeTo="margin" w:alignment="right" w:leader="dot"/>
          </w:r>
          <w:r w:rsidR="00BF12D3">
            <w:rPr>
              <w:rFonts w:ascii="Times New Roman" w:hAnsi="Times New Roman" w:cs="Times New Roman"/>
              <w:b w:val="0"/>
              <w:color w:val="auto"/>
              <w:sz w:val="24"/>
              <w:szCs w:val="24"/>
            </w:rPr>
            <w:t>iii</w:t>
          </w:r>
        </w:p>
        <w:p w:rsidR="003646F0" w:rsidRPr="003646F0" w:rsidRDefault="003646F0" w:rsidP="003646F0">
          <w:pPr>
            <w:spacing w:after="60" w:line="240" w:lineRule="auto"/>
          </w:pPr>
          <w:r>
            <w:rPr>
              <w:rFonts w:ascii="Times New Roman" w:hAnsi="Times New Roman" w:cs="Times New Roman"/>
              <w:sz w:val="24"/>
              <w:szCs w:val="24"/>
            </w:rPr>
            <w:t>GLOSSARY</w:t>
          </w:r>
          <w:r w:rsidRPr="0004651B">
            <w:rPr>
              <w:rFonts w:ascii="Times New Roman" w:hAnsi="Times New Roman" w:cs="Times New Roman"/>
              <w:sz w:val="24"/>
              <w:szCs w:val="24"/>
            </w:rPr>
            <w:ptab w:relativeTo="margin" w:alignment="right" w:leader="dot"/>
          </w:r>
          <w:proofErr w:type="gramStart"/>
          <w:r w:rsidR="00BF12D3">
            <w:rPr>
              <w:rFonts w:ascii="Times New Roman" w:hAnsi="Times New Roman" w:cs="Times New Roman"/>
              <w:sz w:val="24"/>
              <w:szCs w:val="24"/>
            </w:rPr>
            <w:t>i</w:t>
          </w:r>
          <w:r w:rsidR="00334763">
            <w:rPr>
              <w:rFonts w:ascii="Times New Roman" w:hAnsi="Times New Roman" w:cs="Times New Roman"/>
              <w:sz w:val="24"/>
              <w:szCs w:val="24"/>
            </w:rPr>
            <w:t>v</w:t>
          </w:r>
          <w:proofErr w:type="gramEnd"/>
        </w:p>
        <w:p w:rsidR="00996784" w:rsidRDefault="00996784" w:rsidP="008D3FB7">
          <w:pPr>
            <w:pStyle w:val="TOC3"/>
            <w:spacing w:after="60"/>
          </w:pPr>
          <w:r>
            <w:t>1. INTRODUCTION</w:t>
          </w:r>
          <w:r>
            <w:ptab w:relativeTo="margin" w:alignment="right" w:leader="dot"/>
          </w:r>
          <w:r w:rsidR="00334763">
            <w:t>1</w:t>
          </w:r>
        </w:p>
        <w:p w:rsidR="00996784" w:rsidRDefault="008D3FB7" w:rsidP="008D3FB7">
          <w:pPr>
            <w:pStyle w:val="TOC2"/>
            <w:spacing w:after="60"/>
          </w:pPr>
          <w:r>
            <w:t>1.1</w:t>
          </w:r>
          <w:r>
            <w:tab/>
          </w:r>
          <w:r w:rsidR="00A71EC4">
            <w:t>Urban Forestry</w:t>
          </w:r>
          <w:r w:rsidR="004134D8">
            <w:t xml:space="preserve"> in Missoula</w:t>
          </w:r>
          <w:r w:rsidR="00996784">
            <w:ptab w:relativeTo="margin" w:alignment="right" w:leader="dot"/>
          </w:r>
          <w:r w:rsidR="00334763">
            <w:t>1</w:t>
          </w:r>
        </w:p>
        <w:p w:rsidR="0048295C" w:rsidRDefault="0048295C" w:rsidP="0048295C">
          <w:pPr>
            <w:pStyle w:val="TOC2"/>
            <w:spacing w:after="60"/>
          </w:pPr>
          <w:r>
            <w:t>1.2</w:t>
          </w:r>
          <w:r>
            <w:tab/>
            <w:t xml:space="preserve">Demonstrated Need </w:t>
          </w:r>
          <w:r>
            <w:ptab w:relativeTo="margin" w:alignment="right" w:leader="dot"/>
          </w:r>
          <w:r w:rsidR="00334763">
            <w:t>1</w:t>
          </w:r>
        </w:p>
        <w:p w:rsidR="006337C8" w:rsidRDefault="006337C8" w:rsidP="008D3FB7">
          <w:pPr>
            <w:pStyle w:val="TOC2"/>
            <w:spacing w:after="60"/>
          </w:pPr>
          <w:r>
            <w:t>1.</w:t>
          </w:r>
          <w:r w:rsidR="0048295C">
            <w:t>3</w:t>
          </w:r>
          <w:r>
            <w:tab/>
            <w:t xml:space="preserve">Census Objectives </w:t>
          </w:r>
          <w:r>
            <w:ptab w:relativeTo="margin" w:alignment="right" w:leader="dot"/>
          </w:r>
          <w:r w:rsidR="00334763">
            <w:t>2</w:t>
          </w:r>
        </w:p>
        <w:p w:rsidR="006337C8" w:rsidRDefault="006337C8" w:rsidP="008D3FB7">
          <w:pPr>
            <w:pStyle w:val="TOC2"/>
            <w:spacing w:after="60"/>
          </w:pPr>
          <w:r>
            <w:t>1.</w:t>
          </w:r>
          <w:r w:rsidR="0048295C">
            <w:t>4</w:t>
          </w:r>
          <w:r>
            <w:tab/>
            <w:t xml:space="preserve">Site Description </w:t>
          </w:r>
          <w:r>
            <w:ptab w:relativeTo="margin" w:alignment="right" w:leader="dot"/>
          </w:r>
          <w:r w:rsidR="00334763">
            <w:t>3</w:t>
          </w:r>
        </w:p>
        <w:p w:rsidR="00996784" w:rsidRDefault="00996784" w:rsidP="008D3FB7">
          <w:pPr>
            <w:pStyle w:val="TOC3"/>
            <w:spacing w:after="60"/>
          </w:pPr>
          <w:r>
            <w:t xml:space="preserve">2. </w:t>
          </w:r>
          <w:r w:rsidR="006337C8">
            <w:t>CENSUS METHDOLOGY</w:t>
          </w:r>
          <w:r>
            <w:t xml:space="preserve"> </w:t>
          </w:r>
          <w:r>
            <w:ptab w:relativeTo="margin" w:alignment="right" w:leader="dot"/>
          </w:r>
          <w:r w:rsidR="00334763">
            <w:t>3</w:t>
          </w:r>
        </w:p>
        <w:p w:rsidR="00996784" w:rsidRDefault="00996784" w:rsidP="008D3FB7">
          <w:pPr>
            <w:pStyle w:val="TOC2"/>
            <w:spacing w:after="60"/>
          </w:pPr>
          <w:r>
            <w:t xml:space="preserve">2.1    </w:t>
          </w:r>
          <w:r w:rsidR="005F7BDB">
            <w:tab/>
            <w:t>Preparation</w:t>
          </w:r>
          <w:r>
            <w:ptab w:relativeTo="margin" w:alignment="right" w:leader="dot"/>
          </w:r>
          <w:r w:rsidR="00334763">
            <w:t>3</w:t>
          </w:r>
        </w:p>
        <w:p w:rsidR="005F7BDB" w:rsidRDefault="005F7BDB" w:rsidP="005F7BDB">
          <w:pPr>
            <w:pStyle w:val="TOC2"/>
            <w:spacing w:after="60"/>
          </w:pPr>
          <w:r>
            <w:t xml:space="preserve">2.2    </w:t>
          </w:r>
          <w:r>
            <w:tab/>
            <w:t>Inventory Protocols</w:t>
          </w:r>
          <w:r>
            <w:ptab w:relativeTo="margin" w:alignment="right" w:leader="dot"/>
          </w:r>
          <w:r w:rsidR="00334763">
            <w:t>4</w:t>
          </w:r>
        </w:p>
        <w:p w:rsidR="002464FA" w:rsidRDefault="002464FA" w:rsidP="002464FA">
          <w:pPr>
            <w:pStyle w:val="TOC2"/>
            <w:spacing w:after="60"/>
          </w:pPr>
          <w:r>
            <w:t xml:space="preserve">2.2    </w:t>
          </w:r>
          <w:r>
            <w:tab/>
            <w:t>ArcGIS and TreeWorks Software Integration</w:t>
          </w:r>
          <w:r>
            <w:ptab w:relativeTo="margin" w:alignment="right" w:leader="dot"/>
          </w:r>
          <w:r w:rsidR="00334763">
            <w:t>5</w:t>
          </w:r>
        </w:p>
        <w:p w:rsidR="00996784" w:rsidRDefault="00996784" w:rsidP="008D3FB7">
          <w:pPr>
            <w:pStyle w:val="TOC3"/>
            <w:spacing w:after="60"/>
          </w:pPr>
          <w:r>
            <w:t xml:space="preserve">3. RESULTS </w:t>
          </w:r>
          <w:r>
            <w:ptab w:relativeTo="margin" w:alignment="right" w:leader="dot"/>
          </w:r>
          <w:r w:rsidR="00334763">
            <w:t>5</w:t>
          </w:r>
        </w:p>
        <w:p w:rsidR="00996784" w:rsidRDefault="00996784" w:rsidP="008D3FB7">
          <w:pPr>
            <w:pStyle w:val="TOC2"/>
            <w:spacing w:after="60"/>
          </w:pPr>
          <w:r>
            <w:t xml:space="preserve">3.1    </w:t>
          </w:r>
          <w:r w:rsidR="006337C8">
            <w:tab/>
            <w:t>Census</w:t>
          </w:r>
          <w:r>
            <w:t xml:space="preserve"> </w:t>
          </w:r>
          <w:r w:rsidR="006337C8">
            <w:t>Summary</w:t>
          </w:r>
          <w:r>
            <w:ptab w:relativeTo="margin" w:alignment="right" w:leader="dot"/>
          </w:r>
          <w:r w:rsidR="00334763">
            <w:t>5</w:t>
          </w:r>
        </w:p>
        <w:p w:rsidR="000B0190" w:rsidRDefault="000B0190" w:rsidP="008D3FB7">
          <w:pPr>
            <w:spacing w:after="60" w:line="240" w:lineRule="auto"/>
            <w:ind w:left="720"/>
            <w:rPr>
              <w:rFonts w:ascii="Times New Roman" w:hAnsi="Times New Roman" w:cs="Times New Roman"/>
              <w:sz w:val="24"/>
              <w:szCs w:val="24"/>
            </w:rPr>
          </w:pPr>
          <w:r w:rsidRPr="000B0190">
            <w:rPr>
              <w:rFonts w:ascii="Times New Roman" w:hAnsi="Times New Roman" w:cs="Times New Roman"/>
              <w:sz w:val="24"/>
              <w:szCs w:val="24"/>
            </w:rPr>
            <w:t>3.1.1</w:t>
          </w:r>
          <w:r w:rsidRPr="000B0190">
            <w:t xml:space="preserve"> </w:t>
          </w:r>
          <w:r>
            <w:tab/>
          </w:r>
          <w:r>
            <w:rPr>
              <w:rFonts w:ascii="Times New Roman" w:hAnsi="Times New Roman" w:cs="Times New Roman"/>
              <w:sz w:val="24"/>
              <w:szCs w:val="24"/>
            </w:rPr>
            <w:t>Population Totals</w:t>
          </w:r>
          <w:r w:rsidRPr="000B0190">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7</w:t>
          </w:r>
        </w:p>
        <w:p w:rsidR="000B0190" w:rsidRDefault="000B0190" w:rsidP="008D3FB7">
          <w:pPr>
            <w:spacing w:after="60" w:line="240" w:lineRule="auto"/>
            <w:ind w:left="720"/>
            <w:rPr>
              <w:rFonts w:ascii="Times New Roman" w:hAnsi="Times New Roman" w:cs="Times New Roman"/>
              <w:sz w:val="24"/>
              <w:szCs w:val="24"/>
            </w:rPr>
          </w:pPr>
          <w:r w:rsidRPr="000B0190">
            <w:rPr>
              <w:rFonts w:ascii="Times New Roman" w:hAnsi="Times New Roman" w:cs="Times New Roman"/>
              <w:sz w:val="24"/>
              <w:szCs w:val="24"/>
            </w:rPr>
            <w:t>3.1.</w:t>
          </w:r>
          <w:r>
            <w:rPr>
              <w:rFonts w:ascii="Times New Roman" w:hAnsi="Times New Roman" w:cs="Times New Roman"/>
              <w:sz w:val="24"/>
              <w:szCs w:val="24"/>
            </w:rPr>
            <w:t>2</w:t>
          </w:r>
          <w:r>
            <w:rPr>
              <w:rFonts w:ascii="Times New Roman" w:hAnsi="Times New Roman" w:cs="Times New Roman"/>
              <w:sz w:val="24"/>
              <w:szCs w:val="24"/>
            </w:rPr>
            <w:tab/>
            <w:t>Species Composition and Diversity</w:t>
          </w:r>
          <w:r w:rsidRPr="000B0190">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7</w:t>
          </w:r>
        </w:p>
        <w:p w:rsidR="000B0190" w:rsidRDefault="000B0190" w:rsidP="008D3FB7">
          <w:pPr>
            <w:spacing w:after="60" w:line="240" w:lineRule="auto"/>
            <w:ind w:left="720"/>
            <w:rPr>
              <w:rFonts w:ascii="Times New Roman" w:hAnsi="Times New Roman" w:cs="Times New Roman"/>
              <w:sz w:val="24"/>
              <w:szCs w:val="24"/>
            </w:rPr>
          </w:pPr>
          <w:r w:rsidRPr="000B0190">
            <w:rPr>
              <w:rFonts w:ascii="Times New Roman" w:hAnsi="Times New Roman" w:cs="Times New Roman"/>
              <w:sz w:val="24"/>
              <w:szCs w:val="24"/>
            </w:rPr>
            <w:t>3.1.</w:t>
          </w:r>
          <w:r>
            <w:rPr>
              <w:rFonts w:ascii="Times New Roman" w:hAnsi="Times New Roman" w:cs="Times New Roman"/>
              <w:sz w:val="24"/>
              <w:szCs w:val="24"/>
            </w:rPr>
            <w:t>3</w:t>
          </w:r>
          <w:r w:rsidRPr="000B0190">
            <w:t xml:space="preserve"> </w:t>
          </w:r>
          <w:r>
            <w:tab/>
          </w:r>
          <w:r>
            <w:rPr>
              <w:rFonts w:ascii="Times New Roman" w:hAnsi="Times New Roman" w:cs="Times New Roman"/>
              <w:sz w:val="24"/>
              <w:szCs w:val="24"/>
            </w:rPr>
            <w:t>DBH Size Class</w:t>
          </w:r>
          <w:r w:rsidRPr="000B0190">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8</w:t>
          </w:r>
        </w:p>
        <w:p w:rsidR="000B0190" w:rsidRDefault="000B0190" w:rsidP="008D3FB7">
          <w:pPr>
            <w:spacing w:after="60" w:line="240" w:lineRule="auto"/>
            <w:ind w:left="720"/>
            <w:rPr>
              <w:rFonts w:ascii="Times New Roman" w:hAnsi="Times New Roman" w:cs="Times New Roman"/>
              <w:sz w:val="24"/>
              <w:szCs w:val="24"/>
            </w:rPr>
          </w:pPr>
          <w:r w:rsidRPr="000B0190">
            <w:rPr>
              <w:rFonts w:ascii="Times New Roman" w:hAnsi="Times New Roman" w:cs="Times New Roman"/>
              <w:sz w:val="24"/>
              <w:szCs w:val="24"/>
            </w:rPr>
            <w:t>3.1.</w:t>
          </w:r>
          <w:r>
            <w:rPr>
              <w:rFonts w:ascii="Times New Roman" w:hAnsi="Times New Roman" w:cs="Times New Roman"/>
              <w:sz w:val="24"/>
              <w:szCs w:val="24"/>
            </w:rPr>
            <w:t>4</w:t>
          </w:r>
          <w:r>
            <w:rPr>
              <w:rFonts w:ascii="Times New Roman" w:hAnsi="Times New Roman" w:cs="Times New Roman"/>
              <w:sz w:val="24"/>
              <w:szCs w:val="24"/>
            </w:rPr>
            <w:tab/>
            <w:t>Tree Condition Ratings</w:t>
          </w:r>
          <w:r w:rsidRPr="000B0190">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9</w:t>
          </w:r>
        </w:p>
        <w:p w:rsidR="000B0190" w:rsidRDefault="000B0190" w:rsidP="008D3FB7">
          <w:pPr>
            <w:spacing w:after="60" w:line="240" w:lineRule="auto"/>
            <w:ind w:left="720"/>
            <w:rPr>
              <w:rFonts w:ascii="Times New Roman" w:hAnsi="Times New Roman" w:cs="Times New Roman"/>
              <w:sz w:val="24"/>
              <w:szCs w:val="24"/>
            </w:rPr>
          </w:pPr>
          <w:r w:rsidRPr="000B0190">
            <w:rPr>
              <w:rFonts w:ascii="Times New Roman" w:hAnsi="Times New Roman" w:cs="Times New Roman"/>
              <w:sz w:val="24"/>
              <w:szCs w:val="24"/>
            </w:rPr>
            <w:t xml:space="preserve">3.1.5 </w:t>
          </w:r>
          <w:r w:rsidRPr="000B0190">
            <w:rPr>
              <w:rFonts w:ascii="Times New Roman" w:hAnsi="Times New Roman" w:cs="Times New Roman"/>
              <w:sz w:val="24"/>
              <w:szCs w:val="24"/>
            </w:rPr>
            <w:tab/>
            <w:t>Tree Risk Distribution</w:t>
          </w:r>
          <w:r w:rsidRPr="000B0190">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10</w:t>
          </w:r>
        </w:p>
        <w:p w:rsidR="000B0190" w:rsidRDefault="000B0190" w:rsidP="008D3FB7">
          <w:pPr>
            <w:spacing w:after="60" w:line="240" w:lineRule="auto"/>
            <w:ind w:left="720"/>
            <w:rPr>
              <w:rFonts w:ascii="Times New Roman" w:hAnsi="Times New Roman" w:cs="Times New Roman"/>
              <w:sz w:val="24"/>
              <w:szCs w:val="24"/>
            </w:rPr>
          </w:pPr>
          <w:r>
            <w:rPr>
              <w:rFonts w:ascii="Times New Roman" w:hAnsi="Times New Roman" w:cs="Times New Roman"/>
              <w:sz w:val="24"/>
              <w:szCs w:val="24"/>
            </w:rPr>
            <w:t>3.1.6</w:t>
          </w:r>
          <w:r w:rsidRPr="000B0190">
            <w:t xml:space="preserve"> </w:t>
          </w:r>
          <w:r>
            <w:tab/>
          </w:r>
          <w:r>
            <w:rPr>
              <w:rFonts w:ascii="Times New Roman" w:hAnsi="Times New Roman" w:cs="Times New Roman"/>
              <w:sz w:val="24"/>
              <w:szCs w:val="24"/>
            </w:rPr>
            <w:t>Biotic Defects</w:t>
          </w:r>
          <w:r w:rsidRPr="000B0190">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11</w:t>
          </w:r>
        </w:p>
        <w:p w:rsidR="000B0190" w:rsidRPr="008D3FB7" w:rsidRDefault="000B0190" w:rsidP="008D3FB7">
          <w:pPr>
            <w:spacing w:after="60" w:line="240" w:lineRule="auto"/>
            <w:ind w:left="720"/>
            <w:rPr>
              <w:rFonts w:ascii="Times New Roman" w:hAnsi="Times New Roman" w:cs="Times New Roman"/>
              <w:sz w:val="24"/>
              <w:szCs w:val="24"/>
            </w:rPr>
          </w:pPr>
          <w:r w:rsidRPr="008D3FB7">
            <w:rPr>
              <w:rFonts w:ascii="Times New Roman" w:hAnsi="Times New Roman" w:cs="Times New Roman"/>
              <w:sz w:val="24"/>
              <w:szCs w:val="24"/>
            </w:rPr>
            <w:t xml:space="preserve">3.1.7 </w:t>
          </w:r>
          <w:r w:rsidR="008D3FB7" w:rsidRPr="008D3FB7">
            <w:rPr>
              <w:rFonts w:ascii="Times New Roman" w:hAnsi="Times New Roman" w:cs="Times New Roman"/>
              <w:sz w:val="24"/>
              <w:szCs w:val="24"/>
            </w:rPr>
            <w:tab/>
            <w:t>Structural Defects</w:t>
          </w:r>
          <w:r w:rsidRPr="008D3FB7">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12</w:t>
          </w:r>
        </w:p>
        <w:p w:rsidR="000B0190" w:rsidRPr="008D3FB7" w:rsidRDefault="000B0190" w:rsidP="008D3FB7">
          <w:pPr>
            <w:spacing w:after="60" w:line="240" w:lineRule="auto"/>
            <w:ind w:left="720"/>
            <w:rPr>
              <w:rFonts w:ascii="Times New Roman" w:hAnsi="Times New Roman" w:cs="Times New Roman"/>
              <w:sz w:val="24"/>
              <w:szCs w:val="24"/>
            </w:rPr>
          </w:pPr>
          <w:r w:rsidRPr="008D3FB7">
            <w:rPr>
              <w:rFonts w:ascii="Times New Roman" w:hAnsi="Times New Roman" w:cs="Times New Roman"/>
              <w:sz w:val="24"/>
              <w:szCs w:val="24"/>
            </w:rPr>
            <w:t>3.1.8</w:t>
          </w:r>
          <w:r w:rsidR="008D3FB7" w:rsidRPr="008D3FB7">
            <w:rPr>
              <w:rFonts w:ascii="Times New Roman" w:hAnsi="Times New Roman" w:cs="Times New Roman"/>
              <w:sz w:val="24"/>
              <w:szCs w:val="24"/>
            </w:rPr>
            <w:tab/>
            <w:t>Cultural Defects</w:t>
          </w:r>
          <w:r w:rsidRPr="008D3FB7">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13</w:t>
          </w:r>
        </w:p>
        <w:p w:rsidR="000B0190" w:rsidRDefault="000B0190" w:rsidP="008D3FB7">
          <w:pPr>
            <w:spacing w:after="60" w:line="240" w:lineRule="auto"/>
            <w:ind w:left="720"/>
            <w:rPr>
              <w:rFonts w:ascii="Times New Roman" w:hAnsi="Times New Roman" w:cs="Times New Roman"/>
              <w:sz w:val="24"/>
              <w:szCs w:val="24"/>
            </w:rPr>
          </w:pPr>
          <w:r w:rsidRPr="008D3FB7">
            <w:rPr>
              <w:rFonts w:ascii="Times New Roman" w:hAnsi="Times New Roman" w:cs="Times New Roman"/>
              <w:sz w:val="24"/>
              <w:szCs w:val="24"/>
            </w:rPr>
            <w:t xml:space="preserve">3.1.9 </w:t>
          </w:r>
          <w:r w:rsidR="008D3FB7" w:rsidRPr="008D3FB7">
            <w:rPr>
              <w:rFonts w:ascii="Times New Roman" w:hAnsi="Times New Roman" w:cs="Times New Roman"/>
              <w:sz w:val="24"/>
              <w:szCs w:val="24"/>
            </w:rPr>
            <w:tab/>
            <w:t>Tree Maintenance Tasks</w:t>
          </w:r>
          <w:r w:rsidRPr="008D3FB7">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15</w:t>
          </w:r>
        </w:p>
        <w:p w:rsidR="00E27F6B" w:rsidRDefault="00E27F6B" w:rsidP="00E27F6B">
          <w:pPr>
            <w:spacing w:after="60" w:line="240" w:lineRule="auto"/>
            <w:ind w:left="720"/>
            <w:rPr>
              <w:rFonts w:ascii="Times New Roman" w:hAnsi="Times New Roman" w:cs="Times New Roman"/>
              <w:sz w:val="24"/>
              <w:szCs w:val="24"/>
            </w:rPr>
          </w:pPr>
          <w:r w:rsidRPr="008D3FB7">
            <w:rPr>
              <w:rFonts w:ascii="Times New Roman" w:hAnsi="Times New Roman" w:cs="Times New Roman"/>
              <w:sz w:val="24"/>
              <w:szCs w:val="24"/>
            </w:rPr>
            <w:t>3.1.</w:t>
          </w:r>
          <w:r>
            <w:rPr>
              <w:rFonts w:ascii="Times New Roman" w:hAnsi="Times New Roman" w:cs="Times New Roman"/>
              <w:sz w:val="24"/>
              <w:szCs w:val="24"/>
            </w:rPr>
            <w:t>10</w:t>
          </w:r>
          <w:r w:rsidRPr="008D3FB7">
            <w:rPr>
              <w:rFonts w:ascii="Times New Roman" w:hAnsi="Times New Roman" w:cs="Times New Roman"/>
              <w:sz w:val="24"/>
              <w:szCs w:val="24"/>
            </w:rPr>
            <w:t xml:space="preserve"> </w:t>
          </w:r>
          <w:r w:rsidRPr="008D3FB7">
            <w:rPr>
              <w:rFonts w:ascii="Times New Roman" w:hAnsi="Times New Roman" w:cs="Times New Roman"/>
              <w:sz w:val="24"/>
              <w:szCs w:val="24"/>
            </w:rPr>
            <w:tab/>
          </w:r>
          <w:r>
            <w:rPr>
              <w:rFonts w:ascii="Times New Roman" w:hAnsi="Times New Roman" w:cs="Times New Roman"/>
              <w:sz w:val="24"/>
              <w:szCs w:val="24"/>
            </w:rPr>
            <w:t>Appraisal Values</w:t>
          </w:r>
          <w:r w:rsidRPr="008D3FB7">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16</w:t>
          </w:r>
        </w:p>
        <w:p w:rsidR="00996784" w:rsidRDefault="006337C8" w:rsidP="008D3FB7">
          <w:pPr>
            <w:pStyle w:val="TOC2"/>
            <w:spacing w:after="60"/>
          </w:pPr>
          <w:r>
            <w:t>3.2</w:t>
          </w:r>
          <w:r>
            <w:tab/>
            <w:t>i-Tree Studies</w:t>
          </w:r>
          <w:r w:rsidR="00996784">
            <w:ptab w:relativeTo="margin" w:alignment="right" w:leader="dot"/>
          </w:r>
          <w:r w:rsidR="0092656D">
            <w:t>17</w:t>
          </w:r>
        </w:p>
        <w:p w:rsidR="005F7BDB" w:rsidRDefault="005F7BDB" w:rsidP="005F7BDB">
          <w:pPr>
            <w:spacing w:after="60" w:line="240" w:lineRule="auto"/>
            <w:ind w:left="720"/>
            <w:rPr>
              <w:rFonts w:ascii="Times New Roman" w:hAnsi="Times New Roman" w:cs="Times New Roman"/>
              <w:sz w:val="24"/>
              <w:szCs w:val="24"/>
            </w:rPr>
          </w:pPr>
          <w:r w:rsidRPr="008D3FB7">
            <w:rPr>
              <w:rFonts w:ascii="Times New Roman" w:hAnsi="Times New Roman" w:cs="Times New Roman"/>
              <w:sz w:val="24"/>
              <w:szCs w:val="24"/>
            </w:rPr>
            <w:t>3.</w:t>
          </w:r>
          <w:r>
            <w:rPr>
              <w:rFonts w:ascii="Times New Roman" w:hAnsi="Times New Roman" w:cs="Times New Roman"/>
              <w:sz w:val="24"/>
              <w:szCs w:val="24"/>
            </w:rPr>
            <w:t>2</w:t>
          </w:r>
          <w:r w:rsidRPr="008D3FB7">
            <w:rPr>
              <w:rFonts w:ascii="Times New Roman" w:hAnsi="Times New Roman" w:cs="Times New Roman"/>
              <w:sz w:val="24"/>
              <w:szCs w:val="24"/>
            </w:rPr>
            <w:t>.</w:t>
          </w:r>
          <w:r>
            <w:rPr>
              <w:rFonts w:ascii="Times New Roman" w:hAnsi="Times New Roman" w:cs="Times New Roman"/>
              <w:sz w:val="24"/>
              <w:szCs w:val="24"/>
            </w:rPr>
            <w:t>1</w:t>
          </w:r>
          <w:r w:rsidRPr="008D3FB7">
            <w:rPr>
              <w:rFonts w:ascii="Times New Roman" w:hAnsi="Times New Roman" w:cs="Times New Roman"/>
              <w:sz w:val="24"/>
              <w:szCs w:val="24"/>
            </w:rPr>
            <w:t xml:space="preserve"> </w:t>
          </w:r>
          <w:r w:rsidRPr="008D3FB7">
            <w:rPr>
              <w:rFonts w:ascii="Times New Roman" w:hAnsi="Times New Roman" w:cs="Times New Roman"/>
              <w:sz w:val="24"/>
              <w:szCs w:val="24"/>
            </w:rPr>
            <w:tab/>
          </w:r>
          <w:r>
            <w:rPr>
              <w:rFonts w:ascii="Times New Roman" w:hAnsi="Times New Roman" w:cs="Times New Roman"/>
              <w:sz w:val="24"/>
              <w:szCs w:val="24"/>
            </w:rPr>
            <w:t>i-</w:t>
          </w:r>
          <w:r w:rsidRPr="008D3FB7">
            <w:rPr>
              <w:rFonts w:ascii="Times New Roman" w:hAnsi="Times New Roman" w:cs="Times New Roman"/>
              <w:sz w:val="24"/>
              <w:szCs w:val="24"/>
            </w:rPr>
            <w:t xml:space="preserve">Tree </w:t>
          </w:r>
          <w:r>
            <w:rPr>
              <w:rFonts w:ascii="Times New Roman" w:hAnsi="Times New Roman" w:cs="Times New Roman"/>
              <w:sz w:val="24"/>
              <w:szCs w:val="24"/>
            </w:rPr>
            <w:t>Canopy</w:t>
          </w:r>
          <w:r w:rsidRPr="008D3FB7">
            <w:rPr>
              <w:rFonts w:ascii="Times New Roman" w:hAnsi="Times New Roman" w:cs="Times New Roman"/>
              <w:sz w:val="24"/>
              <w:szCs w:val="24"/>
            </w:rPr>
            <w:ptab w:relativeTo="margin" w:alignment="right" w:leader="dot"/>
          </w:r>
          <w:r w:rsidR="0092656D">
            <w:rPr>
              <w:rFonts w:ascii="Times New Roman" w:hAnsi="Times New Roman" w:cs="Times New Roman"/>
              <w:sz w:val="24"/>
              <w:szCs w:val="24"/>
            </w:rPr>
            <w:t>18</w:t>
          </w:r>
        </w:p>
        <w:p w:rsidR="00E27F6B" w:rsidRPr="008D3FB7" w:rsidRDefault="00E27F6B" w:rsidP="005F7BDB">
          <w:pPr>
            <w:spacing w:after="60" w:line="240" w:lineRule="auto"/>
            <w:ind w:left="720"/>
            <w:rPr>
              <w:rFonts w:ascii="Times New Roman" w:hAnsi="Times New Roman" w:cs="Times New Roman"/>
              <w:sz w:val="24"/>
              <w:szCs w:val="24"/>
            </w:rPr>
          </w:pPr>
          <w:r w:rsidRPr="008D3FB7">
            <w:rPr>
              <w:rFonts w:ascii="Times New Roman" w:hAnsi="Times New Roman" w:cs="Times New Roman"/>
              <w:sz w:val="24"/>
              <w:szCs w:val="24"/>
            </w:rPr>
            <w:t>3.</w:t>
          </w:r>
          <w:r>
            <w:rPr>
              <w:rFonts w:ascii="Times New Roman" w:hAnsi="Times New Roman" w:cs="Times New Roman"/>
              <w:sz w:val="24"/>
              <w:szCs w:val="24"/>
            </w:rPr>
            <w:t>2</w:t>
          </w:r>
          <w:r w:rsidRPr="008D3FB7">
            <w:rPr>
              <w:rFonts w:ascii="Times New Roman" w:hAnsi="Times New Roman" w:cs="Times New Roman"/>
              <w:sz w:val="24"/>
              <w:szCs w:val="24"/>
            </w:rPr>
            <w:t>.</w:t>
          </w:r>
          <w:r>
            <w:rPr>
              <w:rFonts w:ascii="Times New Roman" w:hAnsi="Times New Roman" w:cs="Times New Roman"/>
              <w:sz w:val="24"/>
              <w:szCs w:val="24"/>
            </w:rPr>
            <w:t>2</w:t>
          </w:r>
          <w:r w:rsidRPr="008D3FB7">
            <w:rPr>
              <w:rFonts w:ascii="Times New Roman" w:hAnsi="Times New Roman" w:cs="Times New Roman"/>
              <w:sz w:val="24"/>
              <w:szCs w:val="24"/>
            </w:rPr>
            <w:tab/>
          </w:r>
          <w:r>
            <w:rPr>
              <w:rFonts w:ascii="Times New Roman" w:hAnsi="Times New Roman" w:cs="Times New Roman"/>
              <w:sz w:val="24"/>
              <w:szCs w:val="24"/>
            </w:rPr>
            <w:t>i-</w:t>
          </w:r>
          <w:r w:rsidRPr="008D3FB7">
            <w:rPr>
              <w:rFonts w:ascii="Times New Roman" w:hAnsi="Times New Roman" w:cs="Times New Roman"/>
              <w:sz w:val="24"/>
              <w:szCs w:val="24"/>
            </w:rPr>
            <w:t xml:space="preserve">Tree </w:t>
          </w:r>
          <w:r>
            <w:rPr>
              <w:rFonts w:ascii="Times New Roman" w:hAnsi="Times New Roman" w:cs="Times New Roman"/>
              <w:sz w:val="24"/>
              <w:szCs w:val="24"/>
            </w:rPr>
            <w:t>STREETS</w:t>
          </w:r>
          <w:r w:rsidRPr="008D3FB7">
            <w:rPr>
              <w:rFonts w:ascii="Times New Roman" w:hAnsi="Times New Roman" w:cs="Times New Roman"/>
              <w:sz w:val="24"/>
              <w:szCs w:val="24"/>
            </w:rPr>
            <w:ptab w:relativeTo="margin" w:alignment="right" w:leader="dot"/>
          </w:r>
          <w:r w:rsidR="00646C3B">
            <w:rPr>
              <w:rFonts w:ascii="Times New Roman" w:hAnsi="Times New Roman" w:cs="Times New Roman"/>
              <w:sz w:val="24"/>
              <w:szCs w:val="24"/>
            </w:rPr>
            <w:t>18</w:t>
          </w:r>
        </w:p>
        <w:p w:rsidR="00996784" w:rsidRDefault="00996784" w:rsidP="008D3FB7">
          <w:pPr>
            <w:pStyle w:val="TOC3"/>
            <w:spacing w:after="60"/>
          </w:pPr>
          <w:r>
            <w:t xml:space="preserve">4. </w:t>
          </w:r>
          <w:r w:rsidR="006337C8">
            <w:t>URBAN FORESTRY MANAGEMENT RECOMMENDATIONS AND STRATEGIES</w:t>
          </w:r>
          <w:r>
            <w:t xml:space="preserve"> </w:t>
          </w:r>
          <w:r>
            <w:ptab w:relativeTo="margin" w:alignment="right" w:leader="dot"/>
          </w:r>
          <w:r w:rsidR="00646C3B">
            <w:t>19</w:t>
          </w:r>
        </w:p>
        <w:p w:rsidR="00996784" w:rsidRDefault="006337C8" w:rsidP="008D3FB7">
          <w:pPr>
            <w:pStyle w:val="TOC3"/>
            <w:spacing w:after="60"/>
          </w:pPr>
          <w:r>
            <w:t>REFERENCES</w:t>
          </w:r>
          <w:r w:rsidR="00996784">
            <w:ptab w:relativeTo="margin" w:alignment="right" w:leader="dot"/>
          </w:r>
          <w:r w:rsidR="00646C3B">
            <w:t>21</w:t>
          </w:r>
        </w:p>
        <w:p w:rsidR="00996784" w:rsidRDefault="00996784" w:rsidP="008D3FB7">
          <w:pPr>
            <w:pStyle w:val="TOC3"/>
            <w:spacing w:after="60"/>
          </w:pPr>
          <w:r>
            <w:t xml:space="preserve">APPENDIX A: </w:t>
          </w:r>
          <w:r w:rsidR="00A80977">
            <w:t>Species</w:t>
          </w:r>
          <w:r w:rsidR="006F4454">
            <w:t xml:space="preserve"> Detail Distribution</w:t>
          </w:r>
          <w:r>
            <w:ptab w:relativeTo="margin" w:alignment="right" w:leader="dot"/>
          </w:r>
          <w:r w:rsidR="00646C3B">
            <w:t>22</w:t>
          </w:r>
        </w:p>
        <w:p w:rsidR="00BF490B" w:rsidRDefault="00BF490B" w:rsidP="00BF490B">
          <w:pPr>
            <w:pStyle w:val="TOC3"/>
            <w:spacing w:after="60"/>
          </w:pPr>
          <w:r>
            <w:t>APPENDIX B:</w:t>
          </w:r>
          <w:r w:rsidRPr="00A33499">
            <w:t xml:space="preserve"> </w:t>
          </w:r>
          <w:r w:rsidR="00973DA1">
            <w:t>Results Maps</w:t>
          </w:r>
          <w:r>
            <w:ptab w:relativeTo="margin" w:alignment="right" w:leader="dot"/>
          </w:r>
          <w:r w:rsidR="00646C3B">
            <w:t>26</w:t>
          </w:r>
        </w:p>
        <w:p w:rsidR="00996784" w:rsidRDefault="00996784" w:rsidP="008D3FB7">
          <w:pPr>
            <w:pStyle w:val="TOC3"/>
            <w:spacing w:after="60"/>
          </w:pPr>
          <w:r>
            <w:t xml:space="preserve">APPENDIX </w:t>
          </w:r>
          <w:r w:rsidR="00BF490B">
            <w:t>C</w:t>
          </w:r>
          <w:r>
            <w:t>:</w:t>
          </w:r>
          <w:r w:rsidRPr="00A33499">
            <w:t xml:space="preserve"> </w:t>
          </w:r>
          <w:r w:rsidR="00A80977">
            <w:t xml:space="preserve">i-Tree </w:t>
          </w:r>
          <w:r w:rsidR="00646C3B">
            <w:t>Benefit</w:t>
          </w:r>
          <w:r w:rsidR="00AC6746">
            <w:t>s Lists</w:t>
          </w:r>
          <w:r>
            <w:ptab w:relativeTo="margin" w:alignment="right" w:leader="dot"/>
          </w:r>
          <w:r w:rsidR="00AC6746">
            <w:t>34</w:t>
          </w:r>
        </w:p>
        <w:p w:rsidR="00996784" w:rsidRDefault="003115B4" w:rsidP="00F670E4">
          <w:pPr>
            <w:pStyle w:val="TOC3"/>
            <w:spacing w:after="60"/>
          </w:pPr>
        </w:p>
      </w:sdtContent>
    </w:sdt>
    <w:p w:rsidR="00F670E4" w:rsidRDefault="00F670E4" w:rsidP="00F670E4">
      <w:pPr>
        <w:pStyle w:val="TOC3"/>
        <w:spacing w:after="60"/>
      </w:pPr>
    </w:p>
    <w:p w:rsidR="00F670E4" w:rsidRDefault="00F670E4" w:rsidP="00F670E4">
      <w:pPr>
        <w:pStyle w:val="TOC3"/>
        <w:spacing w:after="60"/>
      </w:pPr>
    </w:p>
    <w:p w:rsidR="00AF410E" w:rsidRDefault="00AF410E" w:rsidP="00F670E4">
      <w:pPr>
        <w:spacing w:before="200" w:after="160" w:line="240" w:lineRule="auto"/>
        <w:jc w:val="center"/>
        <w:rPr>
          <w:rFonts w:ascii="Times New Roman" w:hAnsi="Times New Roman" w:cs="Times New Roman"/>
          <w:b/>
          <w:sz w:val="24"/>
          <w:szCs w:val="24"/>
        </w:rPr>
      </w:pPr>
    </w:p>
    <w:p w:rsidR="00F670E4" w:rsidRDefault="00F670E4" w:rsidP="00F670E4">
      <w:pPr>
        <w:spacing w:before="200" w:after="160" w:line="240" w:lineRule="auto"/>
        <w:jc w:val="center"/>
        <w:rPr>
          <w:rFonts w:ascii="Times New Roman" w:hAnsi="Times New Roman" w:cs="Times New Roman"/>
          <w:b/>
          <w:sz w:val="24"/>
          <w:szCs w:val="24"/>
        </w:rPr>
      </w:pPr>
      <w:r w:rsidRPr="00F670E4">
        <w:rPr>
          <w:rFonts w:ascii="Times New Roman" w:hAnsi="Times New Roman" w:cs="Times New Roman"/>
          <w:b/>
          <w:sz w:val="24"/>
          <w:szCs w:val="24"/>
        </w:rPr>
        <w:lastRenderedPageBreak/>
        <w:t>LIST OF FIGURES</w:t>
      </w:r>
    </w:p>
    <w:p w:rsidR="00F670E4" w:rsidRPr="00F670E4" w:rsidRDefault="00F670E4" w:rsidP="00F670E4">
      <w:pPr>
        <w:spacing w:before="200" w:after="160" w:line="240" w:lineRule="auto"/>
        <w:ind w:firstLine="446"/>
        <w:rPr>
          <w:rFonts w:ascii="Times New Roman" w:hAnsi="Times New Roman" w:cs="Times New Roman"/>
          <w:sz w:val="24"/>
          <w:szCs w:val="24"/>
        </w:rPr>
      </w:pPr>
      <w:r w:rsidRPr="00F670E4">
        <w:rPr>
          <w:rFonts w:ascii="Times New Roman" w:hAnsi="Times New Roman" w:cs="Times New Roman"/>
          <w:sz w:val="24"/>
          <w:szCs w:val="24"/>
        </w:rPr>
        <w:t>Figure Number</w:t>
      </w:r>
      <w:r w:rsidRPr="00F67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670E4">
        <w:rPr>
          <w:rFonts w:ascii="Times New Roman" w:hAnsi="Times New Roman" w:cs="Times New Roman"/>
          <w:sz w:val="24"/>
          <w:szCs w:val="24"/>
        </w:rPr>
        <w:t>Page</w:t>
      </w:r>
    </w:p>
    <w:p w:rsidR="00F670E4" w:rsidRDefault="00F670E4" w:rsidP="00F670E4">
      <w:pPr>
        <w:pStyle w:val="TOC3"/>
        <w:numPr>
          <w:ilvl w:val="0"/>
          <w:numId w:val="9"/>
        </w:numPr>
        <w:spacing w:after="60"/>
      </w:pPr>
      <w:r>
        <w:t>Area</w:t>
      </w:r>
      <w:r w:rsidRPr="00932BF7">
        <w:t xml:space="preserve"> of 2013 Tree Census </w:t>
      </w:r>
      <w:r>
        <w:ptab w:relativeTo="margin" w:alignment="right" w:leader="dot"/>
      </w:r>
      <w:r>
        <w:t>6</w:t>
      </w:r>
    </w:p>
    <w:p w:rsidR="00F670E4" w:rsidRDefault="00F670E4" w:rsidP="00F670E4">
      <w:pPr>
        <w:pStyle w:val="TOC3"/>
        <w:numPr>
          <w:ilvl w:val="0"/>
          <w:numId w:val="9"/>
        </w:numPr>
        <w:spacing w:after="60"/>
      </w:pPr>
      <w:r>
        <w:t>Population Distribution of Missoula’s Most Abundant Tree Species</w:t>
      </w:r>
      <w:r>
        <w:ptab w:relativeTo="margin" w:alignment="right" w:leader="dot"/>
      </w:r>
      <w:r>
        <w:t>7</w:t>
      </w:r>
    </w:p>
    <w:p w:rsidR="00F670E4" w:rsidRDefault="00F670E4" w:rsidP="00F670E4">
      <w:pPr>
        <w:pStyle w:val="TOC3"/>
        <w:numPr>
          <w:ilvl w:val="0"/>
          <w:numId w:val="9"/>
        </w:numPr>
        <w:spacing w:after="60"/>
      </w:pPr>
      <w:r>
        <w:t>Diameter at Breast Height (DBH) Distribution of Inventoried Trees</w:t>
      </w:r>
      <w:r>
        <w:ptab w:relativeTo="margin" w:alignment="right" w:leader="dot"/>
      </w:r>
      <w:r>
        <w:t>8</w:t>
      </w:r>
    </w:p>
    <w:p w:rsidR="00F670E4" w:rsidRDefault="00F670E4" w:rsidP="00F670E4">
      <w:pPr>
        <w:pStyle w:val="TOC3"/>
        <w:numPr>
          <w:ilvl w:val="0"/>
          <w:numId w:val="9"/>
        </w:numPr>
        <w:spacing w:after="60"/>
      </w:pPr>
      <w:r>
        <w:t>Condition Distribution of Inventoried Trees</w:t>
      </w:r>
      <w:r>
        <w:ptab w:relativeTo="margin" w:alignment="right" w:leader="dot"/>
      </w:r>
      <w:r>
        <w:t>9</w:t>
      </w:r>
    </w:p>
    <w:p w:rsidR="00F670E4" w:rsidRDefault="00F670E4" w:rsidP="00F670E4">
      <w:pPr>
        <w:pStyle w:val="TOC3"/>
        <w:numPr>
          <w:ilvl w:val="0"/>
          <w:numId w:val="9"/>
        </w:numPr>
        <w:spacing w:after="60"/>
      </w:pPr>
      <w:r>
        <w:t>Tree Risk Distribution</w:t>
      </w:r>
      <w:r>
        <w:ptab w:relativeTo="margin" w:alignment="right" w:leader="dot"/>
      </w:r>
      <w:r>
        <w:t>10</w:t>
      </w:r>
    </w:p>
    <w:p w:rsidR="00F670E4" w:rsidRDefault="00F670E4" w:rsidP="00F670E4">
      <w:pPr>
        <w:pStyle w:val="TOC3"/>
        <w:numPr>
          <w:ilvl w:val="0"/>
          <w:numId w:val="9"/>
        </w:numPr>
        <w:spacing w:after="60"/>
      </w:pPr>
      <w:r>
        <w:t xml:space="preserve">Biotic Defect Distribution of Inventoried Trees </w:t>
      </w:r>
      <w:r>
        <w:ptab w:relativeTo="margin" w:alignment="right" w:leader="dot"/>
      </w:r>
      <w:r>
        <w:t xml:space="preserve"> 11</w:t>
      </w:r>
    </w:p>
    <w:p w:rsidR="00F670E4" w:rsidRDefault="00F670E4" w:rsidP="00F670E4">
      <w:pPr>
        <w:pStyle w:val="TOC3"/>
        <w:numPr>
          <w:ilvl w:val="0"/>
          <w:numId w:val="9"/>
        </w:numPr>
        <w:spacing w:after="60"/>
      </w:pPr>
      <w:r>
        <w:t xml:space="preserve">Structural Defect Distribution of Inventoried Trees </w:t>
      </w:r>
      <w:r>
        <w:ptab w:relativeTo="margin" w:alignment="right" w:leader="dot"/>
      </w:r>
      <w:r>
        <w:t>13</w:t>
      </w:r>
    </w:p>
    <w:p w:rsidR="00F670E4" w:rsidRDefault="00F670E4" w:rsidP="00F670E4">
      <w:pPr>
        <w:pStyle w:val="TOC3"/>
        <w:numPr>
          <w:ilvl w:val="0"/>
          <w:numId w:val="9"/>
        </w:numPr>
        <w:spacing w:after="60"/>
      </w:pPr>
      <w:r>
        <w:t xml:space="preserve">Cultural Defect Distribution of Inventoried Trees </w:t>
      </w:r>
      <w:r>
        <w:ptab w:relativeTo="margin" w:alignment="right" w:leader="dot"/>
      </w:r>
      <w:r>
        <w:t>14</w:t>
      </w:r>
    </w:p>
    <w:p w:rsidR="00F670E4" w:rsidRDefault="00F670E4" w:rsidP="00F670E4">
      <w:pPr>
        <w:pStyle w:val="TOC3"/>
        <w:numPr>
          <w:ilvl w:val="0"/>
          <w:numId w:val="9"/>
        </w:numPr>
        <w:spacing w:after="60"/>
      </w:pPr>
      <w:r>
        <w:t xml:space="preserve">Distribution of Maintenance Tasks Required for Inventoried Trees </w:t>
      </w:r>
      <w:r>
        <w:ptab w:relativeTo="margin" w:alignment="right" w:leader="dot"/>
      </w:r>
      <w:r>
        <w:t>16</w:t>
      </w:r>
    </w:p>
    <w:p w:rsidR="00F670E4" w:rsidRDefault="00F670E4" w:rsidP="00F670E4">
      <w:pPr>
        <w:pStyle w:val="TOC3"/>
        <w:numPr>
          <w:ilvl w:val="0"/>
          <w:numId w:val="9"/>
        </w:numPr>
        <w:spacing w:after="60"/>
      </w:pPr>
      <w:r>
        <w:t xml:space="preserve">TreeWorks Formula for Calculating Appraisal Values of Missoula’s Urban Forest </w:t>
      </w:r>
      <w:r>
        <w:ptab w:relativeTo="margin" w:alignment="right" w:leader="dot"/>
      </w:r>
      <w:r>
        <w:t>16</w:t>
      </w:r>
    </w:p>
    <w:p w:rsidR="00F670E4" w:rsidRPr="00F670E4" w:rsidRDefault="00F670E4" w:rsidP="00F670E4">
      <w:pPr>
        <w:pStyle w:val="TOC3"/>
        <w:numPr>
          <w:ilvl w:val="0"/>
          <w:numId w:val="9"/>
        </w:numPr>
        <w:spacing w:after="60"/>
      </w:pPr>
      <w:r>
        <w:t xml:space="preserve">Distribution of Appraised Values for Missoula’s Urban Forest </w:t>
      </w:r>
      <w:r>
        <w:ptab w:relativeTo="margin" w:alignment="right" w:leader="dot"/>
      </w:r>
      <w:r>
        <w:t>17</w:t>
      </w:r>
    </w:p>
    <w:p w:rsidR="00F670E4" w:rsidRDefault="00F670E4" w:rsidP="00F670E4"/>
    <w:p w:rsidR="00AF410E" w:rsidRPr="00F670E4" w:rsidRDefault="00AF410E" w:rsidP="00F670E4"/>
    <w:p w:rsidR="00F670E4" w:rsidRDefault="00F670E4" w:rsidP="00F670E4">
      <w:pPr>
        <w:spacing w:before="200" w:after="160" w:line="240" w:lineRule="auto"/>
        <w:jc w:val="center"/>
        <w:rPr>
          <w:rFonts w:ascii="Times New Roman" w:hAnsi="Times New Roman" w:cs="Times New Roman"/>
          <w:b/>
          <w:sz w:val="24"/>
          <w:szCs w:val="24"/>
        </w:rPr>
      </w:pPr>
      <w:r w:rsidRPr="00F670E4">
        <w:rPr>
          <w:rFonts w:ascii="Times New Roman" w:hAnsi="Times New Roman" w:cs="Times New Roman"/>
          <w:b/>
          <w:sz w:val="24"/>
          <w:szCs w:val="24"/>
        </w:rPr>
        <w:t xml:space="preserve">LIST OF </w:t>
      </w:r>
      <w:r>
        <w:rPr>
          <w:rFonts w:ascii="Times New Roman" w:hAnsi="Times New Roman" w:cs="Times New Roman"/>
          <w:b/>
          <w:sz w:val="24"/>
          <w:szCs w:val="24"/>
        </w:rPr>
        <w:t>TABLES</w:t>
      </w:r>
    </w:p>
    <w:p w:rsidR="00F670E4" w:rsidRPr="00F670E4" w:rsidRDefault="00F670E4" w:rsidP="00F670E4">
      <w:pPr>
        <w:spacing w:before="200" w:after="160" w:line="240" w:lineRule="auto"/>
        <w:ind w:firstLine="446"/>
        <w:rPr>
          <w:rFonts w:ascii="Times New Roman" w:hAnsi="Times New Roman" w:cs="Times New Roman"/>
          <w:sz w:val="24"/>
          <w:szCs w:val="24"/>
        </w:rPr>
      </w:pPr>
      <w:r>
        <w:rPr>
          <w:rFonts w:ascii="Times New Roman" w:hAnsi="Times New Roman" w:cs="Times New Roman"/>
          <w:sz w:val="24"/>
          <w:szCs w:val="24"/>
        </w:rPr>
        <w:t>Table</w:t>
      </w:r>
      <w:r w:rsidRPr="00F670E4">
        <w:rPr>
          <w:rFonts w:ascii="Times New Roman" w:hAnsi="Times New Roman" w:cs="Times New Roman"/>
          <w:sz w:val="24"/>
          <w:szCs w:val="24"/>
        </w:rPr>
        <w:t xml:space="preserve"> Number</w:t>
      </w:r>
      <w:r w:rsidRPr="00F670E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670E4">
        <w:rPr>
          <w:rFonts w:ascii="Times New Roman" w:hAnsi="Times New Roman" w:cs="Times New Roman"/>
          <w:sz w:val="24"/>
          <w:szCs w:val="24"/>
        </w:rPr>
        <w:t>Page</w:t>
      </w:r>
    </w:p>
    <w:p w:rsidR="00F670E4" w:rsidRDefault="00F670E4" w:rsidP="00F670E4">
      <w:pPr>
        <w:pStyle w:val="TOC3"/>
        <w:spacing w:after="60"/>
      </w:pPr>
      <w:r>
        <w:tab/>
        <w:t>1.    Top 20 Tree Species in Missoula, including Cultivars, by Percent and Count</w:t>
      </w:r>
      <w:r>
        <w:ptab w:relativeTo="margin" w:alignment="right" w:leader="dot"/>
      </w:r>
      <w:r>
        <w:t>8</w:t>
      </w:r>
    </w:p>
    <w:p w:rsidR="00F670E4" w:rsidRDefault="00F670E4" w:rsidP="00F670E4">
      <w:pPr>
        <w:pStyle w:val="TOC3"/>
        <w:spacing w:after="60"/>
      </w:pPr>
      <w:r>
        <w:tab/>
        <w:t>2.    Distribution of Diameter Classes by Percent and Count</w:t>
      </w:r>
      <w:r>
        <w:ptab w:relativeTo="margin" w:alignment="right" w:leader="dot"/>
      </w:r>
      <w:r>
        <w:t>9</w:t>
      </w:r>
    </w:p>
    <w:p w:rsidR="00F670E4" w:rsidRDefault="00F670E4" w:rsidP="00F670E4">
      <w:pPr>
        <w:pStyle w:val="TOC3"/>
        <w:spacing w:after="60"/>
      </w:pPr>
      <w:r>
        <w:tab/>
        <w:t>3.    Condition Distribution by Percent and Count</w:t>
      </w:r>
      <w:r>
        <w:ptab w:relativeTo="margin" w:alignment="right" w:leader="dot"/>
      </w:r>
      <w:r>
        <w:t>10</w:t>
      </w:r>
    </w:p>
    <w:p w:rsidR="00F670E4" w:rsidRDefault="00F670E4" w:rsidP="00F670E4">
      <w:pPr>
        <w:pStyle w:val="TOC3"/>
        <w:spacing w:after="60"/>
      </w:pPr>
      <w:r>
        <w:tab/>
        <w:t>4.    Tree Risk Distribution by Percent and Count</w:t>
      </w:r>
      <w:r>
        <w:ptab w:relativeTo="margin" w:alignment="right" w:leader="dot"/>
      </w:r>
      <w:r>
        <w:t>10</w:t>
      </w:r>
    </w:p>
    <w:p w:rsidR="00F670E4" w:rsidRDefault="00F670E4" w:rsidP="00F670E4">
      <w:pPr>
        <w:pStyle w:val="TOC3"/>
        <w:spacing w:after="60"/>
      </w:pPr>
      <w:r>
        <w:tab/>
        <w:t xml:space="preserve">5.    </w:t>
      </w:r>
      <w:r w:rsidR="00AF410E">
        <w:t>Biotic Defect Detail</w:t>
      </w:r>
      <w:r>
        <w:t xml:space="preserve"> by Percent and Count</w:t>
      </w:r>
      <w:r>
        <w:ptab w:relativeTo="margin" w:alignment="right" w:leader="dot"/>
      </w:r>
      <w:r w:rsidR="00AF410E">
        <w:t>12</w:t>
      </w:r>
    </w:p>
    <w:p w:rsidR="00AF410E" w:rsidRDefault="00AF410E" w:rsidP="00AF410E">
      <w:pPr>
        <w:pStyle w:val="TOC3"/>
        <w:spacing w:after="60"/>
      </w:pPr>
      <w:r>
        <w:tab/>
        <w:t>6.    Structural Defect Detail by Percent and Count</w:t>
      </w:r>
      <w:r>
        <w:ptab w:relativeTo="margin" w:alignment="right" w:leader="dot"/>
      </w:r>
      <w:r>
        <w:t>13</w:t>
      </w:r>
    </w:p>
    <w:p w:rsidR="00AF410E" w:rsidRDefault="00AF410E" w:rsidP="00AF410E">
      <w:pPr>
        <w:pStyle w:val="TOC3"/>
        <w:spacing w:after="60"/>
      </w:pPr>
      <w:r>
        <w:tab/>
        <w:t>7.    Cultural Defect Detail by Percent and Count</w:t>
      </w:r>
      <w:r>
        <w:ptab w:relativeTo="margin" w:alignment="right" w:leader="dot"/>
      </w:r>
      <w:r>
        <w:t>15</w:t>
      </w:r>
    </w:p>
    <w:p w:rsidR="00AF410E" w:rsidRDefault="00AF410E" w:rsidP="00AF410E">
      <w:pPr>
        <w:pStyle w:val="TOC3"/>
        <w:spacing w:after="60"/>
      </w:pPr>
      <w:r>
        <w:tab/>
        <w:t>8.    Distribution of Required Maintenance Tasks by Percent and Count</w:t>
      </w:r>
      <w:r>
        <w:ptab w:relativeTo="margin" w:alignment="right" w:leader="dot"/>
      </w:r>
      <w:r>
        <w:t>16</w:t>
      </w:r>
    </w:p>
    <w:p w:rsidR="00AF410E" w:rsidRDefault="00AF410E" w:rsidP="00AF410E">
      <w:pPr>
        <w:pStyle w:val="TOC3"/>
        <w:spacing w:after="60"/>
      </w:pPr>
      <w:r>
        <w:tab/>
        <w:t>9.    Appraised Values of Missoula’s Urban Forest</w:t>
      </w:r>
      <w:r>
        <w:ptab w:relativeTo="margin" w:alignment="right" w:leader="dot"/>
      </w:r>
      <w:r>
        <w:t>17</w:t>
      </w:r>
    </w:p>
    <w:p w:rsidR="00AF410E" w:rsidRDefault="00AF410E" w:rsidP="00AF410E">
      <w:pPr>
        <w:pStyle w:val="TOC3"/>
        <w:spacing w:after="60"/>
      </w:pPr>
      <w:r>
        <w:tab/>
        <w:t>10.  Estimated Percent Cover and Land Area of Cover Classes in Missoula</w:t>
      </w:r>
      <w:r>
        <w:ptab w:relativeTo="margin" w:alignment="right" w:leader="dot"/>
      </w:r>
      <w:r>
        <w:t>18</w:t>
      </w:r>
    </w:p>
    <w:p w:rsidR="00AF410E" w:rsidRPr="00AF410E" w:rsidRDefault="00AF410E" w:rsidP="00AF410E"/>
    <w:p w:rsidR="00AF410E" w:rsidRPr="00AF410E" w:rsidRDefault="00AF410E" w:rsidP="00AF410E"/>
    <w:p w:rsidR="00AF410E" w:rsidRPr="00AF410E" w:rsidRDefault="00AF410E" w:rsidP="00AF410E"/>
    <w:p w:rsidR="00AF410E" w:rsidRDefault="00AF410E" w:rsidP="00AF410E"/>
    <w:p w:rsidR="0092656D" w:rsidRPr="00AF410E" w:rsidRDefault="0092656D" w:rsidP="00AF410E"/>
    <w:p w:rsidR="00BC3BE8" w:rsidRDefault="00BC3BE8" w:rsidP="00363520">
      <w:pPr>
        <w:spacing w:before="480"/>
        <w:jc w:val="center"/>
        <w:rPr>
          <w:rFonts w:ascii="Times New Roman" w:hAnsi="Times New Roman" w:cs="Times New Roman"/>
          <w:b/>
          <w:sz w:val="24"/>
          <w:szCs w:val="24"/>
        </w:rPr>
      </w:pPr>
      <w:r>
        <w:rPr>
          <w:rFonts w:ascii="Times New Roman" w:hAnsi="Times New Roman" w:cs="Times New Roman"/>
          <w:b/>
          <w:sz w:val="24"/>
          <w:szCs w:val="24"/>
        </w:rPr>
        <w:lastRenderedPageBreak/>
        <w:t>EXECUTIVE SUMMARY</w:t>
      </w:r>
    </w:p>
    <w:p w:rsidR="00905EE9" w:rsidRDefault="00905EE9" w:rsidP="00905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59730E" w:rsidRPr="0059730E">
        <w:rPr>
          <w:rFonts w:ascii="Times New Roman" w:hAnsi="Times New Roman" w:cs="Times New Roman"/>
          <w:sz w:val="24"/>
          <w:szCs w:val="24"/>
        </w:rPr>
        <w:t>2012</w:t>
      </w:r>
      <w:r w:rsidR="0059730E">
        <w:rPr>
          <w:rFonts w:ascii="Times New Roman" w:hAnsi="Times New Roman" w:cs="Times New Roman"/>
          <w:sz w:val="24"/>
          <w:szCs w:val="24"/>
        </w:rPr>
        <w:t>,</w:t>
      </w:r>
      <w:r w:rsidRPr="0059730E">
        <w:rPr>
          <w:rFonts w:ascii="Times New Roman" w:hAnsi="Times New Roman" w:cs="Times New Roman"/>
          <w:sz w:val="24"/>
          <w:szCs w:val="24"/>
        </w:rPr>
        <w:t xml:space="preserve"> </w:t>
      </w:r>
      <w:r>
        <w:rPr>
          <w:rFonts w:ascii="Times New Roman" w:hAnsi="Times New Roman" w:cs="Times New Roman"/>
          <w:sz w:val="24"/>
          <w:szCs w:val="24"/>
        </w:rPr>
        <w:t>the City of Missoula</w:t>
      </w:r>
      <w:r>
        <w:rPr>
          <w:rFonts w:ascii="Times New Roman" w:hAnsi="Times New Roman"/>
          <w:sz w:val="24"/>
          <w:szCs w:val="24"/>
        </w:rPr>
        <w:t xml:space="preserve"> Department of Parks and Recreation, Urban Forestry Division</w:t>
      </w:r>
      <w:r w:rsidR="00AD6CBF">
        <w:rPr>
          <w:rFonts w:ascii="Times New Roman" w:hAnsi="Times New Roman"/>
          <w:sz w:val="24"/>
          <w:szCs w:val="24"/>
        </w:rPr>
        <w:t xml:space="preserve"> (UF)</w:t>
      </w:r>
      <w:r>
        <w:rPr>
          <w:rFonts w:ascii="Times New Roman" w:hAnsi="Times New Roman"/>
          <w:sz w:val="24"/>
          <w:szCs w:val="24"/>
        </w:rPr>
        <w:t>,</w:t>
      </w:r>
      <w:r>
        <w:rPr>
          <w:rFonts w:ascii="Times New Roman" w:hAnsi="Times New Roman" w:cs="Times New Roman"/>
          <w:sz w:val="24"/>
          <w:szCs w:val="24"/>
        </w:rPr>
        <w:t xml:space="preserve"> received a grant from the Montana Department of Natural Resources and Conservation (DNRC), with funding from the U.S. Forest Service, to conduct a citywide tree resource assessment.</w:t>
      </w:r>
      <w:r w:rsidRPr="00905EE9">
        <w:rPr>
          <w:rFonts w:ascii="Times New Roman" w:hAnsi="Times New Roman" w:cs="Times New Roman"/>
          <w:sz w:val="24"/>
          <w:szCs w:val="24"/>
        </w:rPr>
        <w:t xml:space="preserve"> </w:t>
      </w:r>
    </w:p>
    <w:p w:rsidR="00905EE9" w:rsidRDefault="00905EE9" w:rsidP="00905EE9">
      <w:pPr>
        <w:spacing w:after="0" w:line="240" w:lineRule="auto"/>
        <w:jc w:val="both"/>
        <w:rPr>
          <w:rFonts w:ascii="Times New Roman" w:hAnsi="Times New Roman" w:cs="Times New Roman"/>
          <w:sz w:val="24"/>
          <w:szCs w:val="24"/>
        </w:rPr>
      </w:pPr>
    </w:p>
    <w:p w:rsidR="00905EE9" w:rsidRDefault="00905EE9" w:rsidP="00905EE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The inventory of</w:t>
      </w:r>
      <w:r w:rsidR="001D32CD">
        <w:rPr>
          <w:rFonts w:ascii="Times New Roman" w:hAnsi="Times New Roman" w:cs="Times New Roman"/>
          <w:sz w:val="24"/>
          <w:szCs w:val="24"/>
        </w:rPr>
        <w:t xml:space="preserve"> Missoula’s</w:t>
      </w:r>
      <w:r>
        <w:rPr>
          <w:rFonts w:ascii="Times New Roman" w:hAnsi="Times New Roman" w:cs="Times New Roman"/>
          <w:sz w:val="24"/>
          <w:szCs w:val="24"/>
        </w:rPr>
        <w:t xml:space="preserve"> </w:t>
      </w:r>
      <w:r w:rsidR="00E6198F">
        <w:rPr>
          <w:rFonts w:ascii="Times New Roman" w:hAnsi="Times New Roman" w:cs="Times New Roman"/>
          <w:sz w:val="24"/>
          <w:szCs w:val="24"/>
        </w:rPr>
        <w:t>right-of-way</w:t>
      </w:r>
      <w:r w:rsidR="007A70EC">
        <w:rPr>
          <w:rFonts w:ascii="Times New Roman" w:hAnsi="Times New Roman" w:cs="Times New Roman"/>
          <w:sz w:val="24"/>
          <w:szCs w:val="24"/>
        </w:rPr>
        <w:t xml:space="preserve"> (ROW)</w:t>
      </w:r>
      <w:r w:rsidR="00AD6CBF">
        <w:rPr>
          <w:rFonts w:ascii="Times New Roman" w:hAnsi="Times New Roman" w:cs="Times New Roman"/>
          <w:sz w:val="24"/>
          <w:szCs w:val="24"/>
        </w:rPr>
        <w:t xml:space="preserve"> </w:t>
      </w:r>
      <w:r w:rsidRPr="007A70EC">
        <w:rPr>
          <w:rFonts w:ascii="Times New Roman" w:hAnsi="Times New Roman" w:cs="Times New Roman"/>
          <w:sz w:val="24"/>
          <w:szCs w:val="24"/>
        </w:rPr>
        <w:t>trees</w:t>
      </w:r>
      <w:r>
        <w:rPr>
          <w:rFonts w:ascii="Times New Roman" w:hAnsi="Times New Roman" w:cs="Times New Roman"/>
          <w:sz w:val="24"/>
          <w:szCs w:val="24"/>
        </w:rPr>
        <w:t xml:space="preserve"> was conducted in the summer of 2013 by Arborists and Research Specialists from the City’s Urban Forestry Division</w:t>
      </w:r>
      <w:proofErr w:type="gramEnd"/>
      <w:r>
        <w:rPr>
          <w:rFonts w:ascii="Times New Roman" w:hAnsi="Times New Roman" w:cs="Times New Roman"/>
          <w:sz w:val="24"/>
          <w:szCs w:val="24"/>
        </w:rPr>
        <w:t xml:space="preserve"> with a coalition of volunteers from the Trees for Missoula (TFM) non-profit. </w:t>
      </w:r>
      <w:r w:rsidR="001D32CD">
        <w:rPr>
          <w:rFonts w:ascii="Times New Roman" w:hAnsi="Times New Roman" w:cs="Times New Roman"/>
          <w:sz w:val="24"/>
          <w:szCs w:val="24"/>
        </w:rPr>
        <w:t>The City of Missoula</w:t>
      </w:r>
      <w:r>
        <w:rPr>
          <w:rFonts w:ascii="Times New Roman" w:hAnsi="Times New Roman" w:cs="Times New Roman"/>
          <w:sz w:val="24"/>
          <w:szCs w:val="24"/>
        </w:rPr>
        <w:t xml:space="preserve"> encompasses about </w:t>
      </w:r>
      <w:r w:rsidR="001D32CD">
        <w:rPr>
          <w:rFonts w:ascii="Times New Roman" w:hAnsi="Times New Roman" w:cs="Times New Roman"/>
          <w:sz w:val="24"/>
          <w:szCs w:val="24"/>
        </w:rPr>
        <w:t>27.51</w:t>
      </w:r>
      <w:r>
        <w:rPr>
          <w:rFonts w:ascii="Times New Roman" w:hAnsi="Times New Roman" w:cs="Times New Roman"/>
          <w:sz w:val="24"/>
          <w:szCs w:val="24"/>
        </w:rPr>
        <w:t xml:space="preserve"> square miles and contains residential, commercia</w:t>
      </w:r>
      <w:r w:rsidR="00B3686A">
        <w:rPr>
          <w:rFonts w:ascii="Times New Roman" w:hAnsi="Times New Roman" w:cs="Times New Roman"/>
          <w:sz w:val="24"/>
          <w:szCs w:val="24"/>
        </w:rPr>
        <w:t xml:space="preserve">l, </w:t>
      </w:r>
      <w:r w:rsidR="00177713">
        <w:rPr>
          <w:rFonts w:ascii="Times New Roman" w:hAnsi="Times New Roman" w:cs="Times New Roman"/>
          <w:sz w:val="24"/>
          <w:szCs w:val="24"/>
        </w:rPr>
        <w:t xml:space="preserve">agricultural, </w:t>
      </w:r>
      <w:r w:rsidR="00B3686A">
        <w:rPr>
          <w:rFonts w:ascii="Times New Roman" w:hAnsi="Times New Roman" w:cs="Times New Roman"/>
          <w:sz w:val="24"/>
          <w:szCs w:val="24"/>
        </w:rPr>
        <w:t>and industrial developments. Approximately 74.23% of the public streets in Missoula were inventoried. Using the ArcGIS software suite</w:t>
      </w:r>
      <w:r>
        <w:rPr>
          <w:rFonts w:ascii="Times New Roman" w:hAnsi="Times New Roman" w:cs="Times New Roman"/>
          <w:sz w:val="24"/>
          <w:szCs w:val="24"/>
        </w:rPr>
        <w:t xml:space="preserve"> and TreeWorks</w:t>
      </w:r>
      <w:r w:rsidR="00B3686A">
        <w:rPr>
          <w:rFonts w:ascii="Times New Roman" w:hAnsi="Times New Roman" w:cs="Times New Roman"/>
          <w:sz w:val="24"/>
          <w:szCs w:val="24"/>
        </w:rPr>
        <w:t xml:space="preserve"> extension</w:t>
      </w:r>
      <w:r>
        <w:rPr>
          <w:rFonts w:ascii="Times New Roman" w:hAnsi="Times New Roman" w:cs="Times New Roman"/>
          <w:sz w:val="24"/>
          <w:szCs w:val="24"/>
        </w:rPr>
        <w:t>, a database was created that provides geographic information and tree-specific data.</w:t>
      </w:r>
      <w:r w:rsidR="00B3686A">
        <w:rPr>
          <w:rFonts w:ascii="Times New Roman" w:hAnsi="Times New Roman" w:cs="Times New Roman"/>
          <w:sz w:val="24"/>
          <w:szCs w:val="24"/>
        </w:rPr>
        <w:t xml:space="preserve"> This database contains records of 20,54</w:t>
      </w:r>
      <w:r w:rsidR="00E33D22">
        <w:rPr>
          <w:rFonts w:ascii="Times New Roman" w:hAnsi="Times New Roman" w:cs="Times New Roman"/>
          <w:sz w:val="24"/>
          <w:szCs w:val="24"/>
        </w:rPr>
        <w:t>5</w:t>
      </w:r>
      <w:r w:rsidR="00B3686A">
        <w:rPr>
          <w:rFonts w:ascii="Times New Roman" w:hAnsi="Times New Roman" w:cs="Times New Roman"/>
          <w:sz w:val="24"/>
          <w:szCs w:val="24"/>
        </w:rPr>
        <w:t xml:space="preserve"> trees, 305 stumps, and 234 planting sites.</w:t>
      </w:r>
    </w:p>
    <w:p w:rsidR="00B3686A" w:rsidRDefault="00B3686A" w:rsidP="00905EE9">
      <w:pPr>
        <w:spacing w:after="0" w:line="240" w:lineRule="auto"/>
        <w:jc w:val="both"/>
        <w:rPr>
          <w:rFonts w:ascii="Times New Roman" w:hAnsi="Times New Roman" w:cs="Times New Roman"/>
          <w:sz w:val="24"/>
          <w:szCs w:val="24"/>
        </w:rPr>
      </w:pPr>
    </w:p>
    <w:p w:rsidR="00B3686A" w:rsidRDefault="00E6198F" w:rsidP="00905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total appraised value of the City of Missoula’s urban forest is approximately $70.7 million.</w:t>
      </w:r>
    </w:p>
    <w:p w:rsidR="00B3686A" w:rsidRDefault="00B3686A" w:rsidP="00905EE9">
      <w:pPr>
        <w:spacing w:after="0" w:line="240" w:lineRule="auto"/>
        <w:jc w:val="both"/>
        <w:rPr>
          <w:rFonts w:ascii="Times New Roman" w:hAnsi="Times New Roman" w:cs="Times New Roman"/>
          <w:sz w:val="24"/>
          <w:szCs w:val="24"/>
        </w:rPr>
      </w:pPr>
    </w:p>
    <w:p w:rsidR="00B3686A" w:rsidRDefault="00B3686A" w:rsidP="00905EE9">
      <w:pPr>
        <w:spacing w:after="0" w:line="240" w:lineRule="auto"/>
        <w:jc w:val="both"/>
        <w:rPr>
          <w:rFonts w:ascii="Times New Roman" w:hAnsi="Times New Roman" w:cs="Times New Roman"/>
          <w:sz w:val="24"/>
          <w:szCs w:val="24"/>
        </w:rPr>
      </w:pPr>
    </w:p>
    <w:p w:rsidR="005F46D3" w:rsidRDefault="005F46D3">
      <w:pPr>
        <w:rPr>
          <w:rFonts w:ascii="Times New Roman" w:hAnsi="Times New Roman" w:cs="Times New Roman"/>
          <w:b/>
          <w:sz w:val="24"/>
          <w:szCs w:val="24"/>
        </w:rPr>
      </w:pPr>
      <w:r>
        <w:rPr>
          <w:rFonts w:ascii="Times New Roman" w:hAnsi="Times New Roman" w:cs="Times New Roman"/>
          <w:b/>
          <w:sz w:val="24"/>
          <w:szCs w:val="24"/>
        </w:rPr>
        <w:br w:type="page"/>
      </w:r>
    </w:p>
    <w:p w:rsidR="00567081" w:rsidRPr="00363520" w:rsidRDefault="005F46D3" w:rsidP="00363520">
      <w:pPr>
        <w:spacing w:before="800"/>
        <w:jc w:val="center"/>
        <w:rPr>
          <w:rFonts w:ascii="Times New Roman" w:hAnsi="Times New Roman" w:cs="Times New Roman"/>
          <w:b/>
          <w:sz w:val="24"/>
          <w:szCs w:val="24"/>
        </w:rPr>
      </w:pPr>
      <w:r w:rsidRPr="00363520">
        <w:rPr>
          <w:rFonts w:ascii="Times New Roman" w:hAnsi="Times New Roman" w:cs="Times New Roman"/>
          <w:b/>
          <w:sz w:val="24"/>
          <w:szCs w:val="24"/>
        </w:rPr>
        <w:lastRenderedPageBreak/>
        <w:t>GLOSSARY</w:t>
      </w:r>
    </w:p>
    <w:p w:rsidR="00B9626D" w:rsidRDefault="00F3453A" w:rsidP="00E42525">
      <w:pPr>
        <w:spacing w:after="0" w:line="240" w:lineRule="auto"/>
        <w:rPr>
          <w:rFonts w:ascii="Times New Roman" w:eastAsia="Calibri" w:hAnsi="Times New Roman" w:cs="Times New Roman"/>
          <w:sz w:val="24"/>
          <w:szCs w:val="24"/>
        </w:rPr>
      </w:pPr>
      <w:r>
        <w:rPr>
          <w:rFonts w:ascii="Times New Roman" w:eastAsia="Calibri" w:hAnsi="Times New Roman" w:cs="Times New Roman"/>
          <w:b/>
          <w:iCs/>
          <w:sz w:val="24"/>
          <w:szCs w:val="24"/>
        </w:rPr>
        <w:t xml:space="preserve">Arboriculture: </w:t>
      </w:r>
      <w:r w:rsidR="00A72ACD" w:rsidRPr="00A72ACD">
        <w:rPr>
          <w:rFonts w:ascii="Times New Roman" w:eastAsia="Calibri" w:hAnsi="Times New Roman" w:cs="Times New Roman"/>
          <w:sz w:val="24"/>
          <w:szCs w:val="24"/>
        </w:rPr>
        <w:t>The art, science and technology of cultivating and maintaining trees, shrubs and other woody plants</w:t>
      </w:r>
      <w:r w:rsidR="00A72ACD">
        <w:rPr>
          <w:rFonts w:ascii="Times New Roman" w:eastAsia="Calibri" w:hAnsi="Times New Roman" w:cs="Times New Roman"/>
          <w:sz w:val="24"/>
          <w:szCs w:val="24"/>
        </w:rPr>
        <w:t>.</w:t>
      </w:r>
    </w:p>
    <w:p w:rsidR="00474ADA" w:rsidRDefault="00474ADA" w:rsidP="00E42525">
      <w:pPr>
        <w:spacing w:after="0" w:line="240" w:lineRule="auto"/>
        <w:rPr>
          <w:rFonts w:ascii="Times New Roman" w:eastAsia="Calibri" w:hAnsi="Times New Roman" w:cs="Times New Roman"/>
          <w:sz w:val="24"/>
          <w:szCs w:val="24"/>
        </w:rPr>
      </w:pPr>
    </w:p>
    <w:p w:rsidR="00474ADA" w:rsidRPr="001D3E84" w:rsidRDefault="00474ADA" w:rsidP="001D3E84">
      <w:pPr>
        <w:spacing w:after="0" w:line="240" w:lineRule="auto"/>
        <w:rPr>
          <w:rFonts w:ascii="Times New Roman" w:eastAsia="Calibri" w:hAnsi="Times New Roman" w:cs="Times New Roman"/>
          <w:sz w:val="24"/>
          <w:szCs w:val="24"/>
        </w:rPr>
      </w:pPr>
      <w:r w:rsidRPr="00474ADA">
        <w:rPr>
          <w:rFonts w:ascii="Times New Roman" w:eastAsia="Calibri" w:hAnsi="Times New Roman" w:cs="Times New Roman"/>
          <w:b/>
          <w:sz w:val="24"/>
          <w:szCs w:val="24"/>
        </w:rPr>
        <w:t>Citizen Service Requests (CSRs):</w:t>
      </w:r>
      <w:r w:rsidR="001D3E84">
        <w:rPr>
          <w:rFonts w:ascii="Times New Roman" w:eastAsia="Calibri" w:hAnsi="Times New Roman" w:cs="Times New Roman"/>
          <w:b/>
          <w:sz w:val="24"/>
          <w:szCs w:val="24"/>
        </w:rPr>
        <w:t xml:space="preserve"> </w:t>
      </w:r>
      <w:r w:rsidR="001D3E84" w:rsidRPr="001D3E84">
        <w:rPr>
          <w:rFonts w:ascii="Times New Roman" w:eastAsia="Calibri" w:hAnsi="Times New Roman" w:cs="Times New Roman"/>
          <w:sz w:val="24"/>
          <w:szCs w:val="24"/>
        </w:rPr>
        <w:t xml:space="preserve">Customer service reports generated by citizen </w:t>
      </w:r>
      <w:r w:rsidR="001D3E84">
        <w:rPr>
          <w:rFonts w:ascii="Times New Roman" w:eastAsia="Calibri" w:hAnsi="Times New Roman" w:cs="Times New Roman"/>
          <w:sz w:val="24"/>
          <w:szCs w:val="24"/>
        </w:rPr>
        <w:t>callers</w:t>
      </w:r>
      <w:r w:rsidR="001D3E84" w:rsidRPr="001D3E84">
        <w:rPr>
          <w:rFonts w:ascii="Times New Roman" w:eastAsia="Calibri" w:hAnsi="Times New Roman" w:cs="Times New Roman"/>
          <w:sz w:val="24"/>
          <w:szCs w:val="24"/>
        </w:rPr>
        <w:t xml:space="preserve"> pertaining to questions about tree health and maintenance requests.</w:t>
      </w:r>
    </w:p>
    <w:p w:rsidR="00CD1B98" w:rsidRDefault="00CD1B98" w:rsidP="00E42525">
      <w:pPr>
        <w:spacing w:after="0" w:line="240" w:lineRule="auto"/>
        <w:rPr>
          <w:rFonts w:ascii="Times New Roman" w:eastAsia="Calibri" w:hAnsi="Times New Roman" w:cs="Times New Roman"/>
          <w:sz w:val="24"/>
          <w:szCs w:val="24"/>
        </w:rPr>
      </w:pPr>
    </w:p>
    <w:p w:rsidR="00363520" w:rsidRDefault="00363520" w:rsidP="0036352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Chapter 12.32 Missoula Municipal Code: </w:t>
      </w:r>
      <w:r w:rsidRPr="00E42525">
        <w:rPr>
          <w:rFonts w:ascii="Times New Roman" w:hAnsi="Times New Roman" w:cs="Times New Roman"/>
          <w:b/>
          <w:sz w:val="24"/>
          <w:szCs w:val="24"/>
        </w:rPr>
        <w:t xml:space="preserve"> </w:t>
      </w:r>
      <w:r>
        <w:rPr>
          <w:rFonts w:ascii="Times New Roman" w:hAnsi="Times New Roman" w:cs="Times New Roman"/>
          <w:sz w:val="24"/>
          <w:szCs w:val="24"/>
        </w:rPr>
        <w:t>the City of Missoula Ordinance Number 3043 describing tree, shrub, planting, pruning, and maintenance standards and regulations designed to protect the health, safety, and welfare of the public and the tree resource.</w:t>
      </w:r>
    </w:p>
    <w:p w:rsidR="00363520" w:rsidRDefault="00363520" w:rsidP="00363520">
      <w:pPr>
        <w:spacing w:after="0" w:line="240" w:lineRule="auto"/>
        <w:rPr>
          <w:rFonts w:ascii="Times New Roman" w:hAnsi="Times New Roman" w:cs="Times New Roman"/>
          <w:sz w:val="24"/>
          <w:szCs w:val="24"/>
        </w:rPr>
      </w:pPr>
    </w:p>
    <w:p w:rsidR="00191462" w:rsidRDefault="00CD1B98" w:rsidP="00F303B1">
      <w:pPr>
        <w:spacing w:after="0" w:line="240" w:lineRule="auto"/>
        <w:rPr>
          <w:rFonts w:ascii="Times New Roman" w:hAnsi="Times New Roman" w:cs="Times New Roman"/>
          <w:sz w:val="24"/>
          <w:szCs w:val="24"/>
        </w:rPr>
      </w:pPr>
      <w:r w:rsidRPr="00CD1B98">
        <w:rPr>
          <w:rFonts w:ascii="Times New Roman" w:hAnsi="Times New Roman" w:cs="Times New Roman"/>
          <w:b/>
          <w:sz w:val="24"/>
          <w:szCs w:val="24"/>
        </w:rPr>
        <w:t>Chlorosis:</w:t>
      </w:r>
      <w:r>
        <w:rPr>
          <w:rFonts w:ascii="Times New Roman" w:hAnsi="Times New Roman" w:cs="Times New Roman"/>
          <w:sz w:val="24"/>
          <w:szCs w:val="24"/>
        </w:rPr>
        <w:t xml:space="preserve"> A nutritional deficiency </w:t>
      </w:r>
      <w:r w:rsidR="00F303B1">
        <w:rPr>
          <w:rFonts w:ascii="Times New Roman" w:hAnsi="Times New Roman" w:cs="Times New Roman"/>
          <w:sz w:val="24"/>
          <w:szCs w:val="24"/>
        </w:rPr>
        <w:t>resulting in</w:t>
      </w:r>
      <w:r>
        <w:rPr>
          <w:rFonts w:ascii="Times New Roman" w:hAnsi="Times New Roman" w:cs="Times New Roman"/>
          <w:sz w:val="24"/>
          <w:szCs w:val="24"/>
        </w:rPr>
        <w:t xml:space="preserve"> a </w:t>
      </w:r>
      <w:r w:rsidR="00F303B1">
        <w:rPr>
          <w:rFonts w:ascii="Times New Roman" w:hAnsi="Times New Roman" w:cs="Times New Roman"/>
          <w:sz w:val="24"/>
          <w:szCs w:val="24"/>
        </w:rPr>
        <w:t>yellowing of</w:t>
      </w:r>
      <w:r>
        <w:rPr>
          <w:rFonts w:ascii="Times New Roman" w:hAnsi="Times New Roman" w:cs="Times New Roman"/>
          <w:sz w:val="24"/>
          <w:szCs w:val="24"/>
        </w:rPr>
        <w:t xml:space="preserve"> leaves due to a lack of chlorophyll. </w:t>
      </w:r>
    </w:p>
    <w:p w:rsidR="00F303B1" w:rsidRDefault="00F303B1" w:rsidP="00F303B1">
      <w:pPr>
        <w:spacing w:after="0" w:line="240" w:lineRule="auto"/>
        <w:rPr>
          <w:rFonts w:ascii="Times New Roman" w:hAnsi="Times New Roman" w:cs="Times New Roman"/>
          <w:sz w:val="24"/>
          <w:szCs w:val="24"/>
        </w:rPr>
      </w:pPr>
    </w:p>
    <w:p w:rsidR="00CD1B98" w:rsidRDefault="00191462" w:rsidP="00CD1B98">
      <w:pPr>
        <w:rPr>
          <w:rFonts w:ascii="Times New Roman" w:hAnsi="Times New Roman" w:cs="Times New Roman"/>
          <w:sz w:val="24"/>
          <w:szCs w:val="24"/>
        </w:rPr>
      </w:pPr>
      <w:r w:rsidRPr="00191462">
        <w:rPr>
          <w:rFonts w:ascii="Times New Roman" w:hAnsi="Times New Roman" w:cs="Times New Roman"/>
          <w:b/>
          <w:sz w:val="24"/>
          <w:szCs w:val="24"/>
        </w:rPr>
        <w:t>Diameter at Breast Height (DBH)</w:t>
      </w:r>
      <w:r>
        <w:rPr>
          <w:rFonts w:ascii="Times New Roman" w:hAnsi="Times New Roman" w:cs="Times New Roman"/>
          <w:sz w:val="24"/>
          <w:szCs w:val="24"/>
        </w:rPr>
        <w:t xml:space="preserve">: </w:t>
      </w:r>
      <w:r w:rsidR="00AE51D2">
        <w:rPr>
          <w:rFonts w:ascii="Times New Roman" w:hAnsi="Times New Roman" w:cs="Times New Roman"/>
          <w:sz w:val="24"/>
          <w:szCs w:val="24"/>
        </w:rPr>
        <w:t xml:space="preserve">the </w:t>
      </w:r>
      <w:r w:rsidR="004B2750">
        <w:rPr>
          <w:rFonts w:ascii="Times New Roman" w:hAnsi="Times New Roman" w:cs="Times New Roman"/>
          <w:sz w:val="24"/>
          <w:szCs w:val="24"/>
        </w:rPr>
        <w:t xml:space="preserve">standard method of measuring the </w:t>
      </w:r>
      <w:r w:rsidR="00AE51D2">
        <w:rPr>
          <w:rFonts w:ascii="Times New Roman" w:hAnsi="Times New Roman" w:cs="Times New Roman"/>
          <w:sz w:val="24"/>
          <w:szCs w:val="24"/>
        </w:rPr>
        <w:t>trunk diameter of a tree at</w:t>
      </w:r>
      <w:r>
        <w:rPr>
          <w:rFonts w:ascii="Times New Roman" w:hAnsi="Times New Roman" w:cs="Times New Roman"/>
          <w:sz w:val="24"/>
          <w:szCs w:val="24"/>
        </w:rPr>
        <w:t xml:space="preserve"> 4.5 feet</w:t>
      </w:r>
      <w:r w:rsidR="00AE51D2">
        <w:rPr>
          <w:rFonts w:ascii="Times New Roman" w:hAnsi="Times New Roman" w:cs="Times New Roman"/>
          <w:sz w:val="24"/>
          <w:szCs w:val="24"/>
        </w:rPr>
        <w:t xml:space="preserve"> above ground.</w:t>
      </w:r>
      <w:r w:rsidR="00CD1B98">
        <w:rPr>
          <w:rFonts w:ascii="Times New Roman" w:hAnsi="Times New Roman" w:cs="Times New Roman"/>
          <w:sz w:val="24"/>
          <w:szCs w:val="24"/>
        </w:rPr>
        <w:t xml:space="preserve"> </w:t>
      </w:r>
    </w:p>
    <w:p w:rsidR="00BE380E" w:rsidRDefault="00BE380E" w:rsidP="00E42525">
      <w:pPr>
        <w:spacing w:after="0" w:line="240" w:lineRule="auto"/>
        <w:rPr>
          <w:rFonts w:ascii="Times New Roman" w:hAnsi="Times New Roman" w:cs="Times New Roman"/>
          <w:sz w:val="24"/>
          <w:szCs w:val="24"/>
        </w:rPr>
      </w:pPr>
      <w:r w:rsidRPr="00BE380E">
        <w:rPr>
          <w:rFonts w:ascii="Times New Roman" w:hAnsi="Times New Roman" w:cs="Times New Roman"/>
          <w:b/>
          <w:sz w:val="24"/>
          <w:szCs w:val="24"/>
        </w:rPr>
        <w:t>Geographic Information System</w:t>
      </w:r>
      <w:r>
        <w:rPr>
          <w:rFonts w:ascii="Times New Roman" w:hAnsi="Times New Roman" w:cs="Times New Roman"/>
          <w:sz w:val="24"/>
          <w:szCs w:val="24"/>
        </w:rPr>
        <w:t xml:space="preserve"> </w:t>
      </w:r>
      <w:r w:rsidRPr="00BE380E">
        <w:rPr>
          <w:rFonts w:ascii="Times New Roman" w:hAnsi="Times New Roman" w:cs="Times New Roman"/>
          <w:b/>
          <w:sz w:val="24"/>
          <w:szCs w:val="24"/>
        </w:rPr>
        <w:t>(GIS)</w:t>
      </w:r>
      <w:r>
        <w:rPr>
          <w:rFonts w:ascii="Times New Roman" w:hAnsi="Times New Roman" w:cs="Times New Roman"/>
          <w:sz w:val="24"/>
          <w:szCs w:val="24"/>
        </w:rPr>
        <w:t>: A system of computer hardware and software designed for the analysis, storage and mapping of geographic data. Data are stored as points, lines, polygons, raster images (pictures, aerial photographs, or 3D surfaces) and tables.</w:t>
      </w:r>
    </w:p>
    <w:p w:rsidR="00E42525" w:rsidRDefault="00E42525" w:rsidP="00E42525">
      <w:pPr>
        <w:spacing w:after="0" w:line="240" w:lineRule="auto"/>
        <w:rPr>
          <w:rFonts w:ascii="Times New Roman" w:hAnsi="Times New Roman" w:cs="Times New Roman"/>
          <w:sz w:val="24"/>
          <w:szCs w:val="24"/>
        </w:rPr>
      </w:pPr>
    </w:p>
    <w:p w:rsidR="00BE380E" w:rsidRDefault="00BE380E" w:rsidP="00E42525">
      <w:pPr>
        <w:spacing w:after="0" w:line="240" w:lineRule="auto"/>
        <w:rPr>
          <w:rFonts w:ascii="Times New Roman" w:hAnsi="Times New Roman" w:cs="Times New Roman"/>
          <w:sz w:val="24"/>
          <w:szCs w:val="24"/>
        </w:rPr>
      </w:pPr>
      <w:r w:rsidRPr="00BE380E">
        <w:rPr>
          <w:rFonts w:ascii="Times New Roman" w:hAnsi="Times New Roman" w:cs="Times New Roman"/>
          <w:b/>
          <w:sz w:val="24"/>
          <w:szCs w:val="24"/>
        </w:rPr>
        <w:t>Global Positioning System (GPS)</w:t>
      </w:r>
      <w:r>
        <w:rPr>
          <w:rFonts w:ascii="Times New Roman" w:hAnsi="Times New Roman" w:cs="Times New Roman"/>
          <w:sz w:val="24"/>
          <w:szCs w:val="24"/>
        </w:rPr>
        <w:t>: A system of satellites and ground units used together to determine terrestrial location and elevation. The GPS receiver is able to communicate with satellites to determine precise spatial information for the user.</w:t>
      </w:r>
    </w:p>
    <w:p w:rsidR="00E42525" w:rsidRDefault="00E42525" w:rsidP="00E42525">
      <w:pPr>
        <w:spacing w:after="0" w:line="240" w:lineRule="auto"/>
        <w:rPr>
          <w:rFonts w:ascii="Times New Roman" w:hAnsi="Times New Roman" w:cs="Times New Roman"/>
          <w:sz w:val="24"/>
          <w:szCs w:val="24"/>
        </w:rPr>
      </w:pPr>
    </w:p>
    <w:p w:rsidR="000570F3" w:rsidRDefault="000570F3" w:rsidP="00BE380E">
      <w:pPr>
        <w:rPr>
          <w:rFonts w:ascii="Times New Roman" w:hAnsi="Times New Roman" w:cs="Times New Roman"/>
          <w:sz w:val="24"/>
          <w:szCs w:val="24"/>
        </w:rPr>
      </w:pPr>
      <w:r w:rsidRPr="000570F3">
        <w:rPr>
          <w:rFonts w:ascii="Times New Roman" w:hAnsi="Times New Roman" w:cs="Times New Roman"/>
          <w:b/>
          <w:sz w:val="24"/>
          <w:szCs w:val="24"/>
        </w:rPr>
        <w:t>Hazard:</w:t>
      </w:r>
      <w:r>
        <w:rPr>
          <w:rFonts w:ascii="Times New Roman" w:hAnsi="Times New Roman" w:cs="Times New Roman"/>
          <w:sz w:val="24"/>
          <w:szCs w:val="24"/>
        </w:rPr>
        <w:t xml:space="preserve"> imminent threat to the public and to infrastructure.</w:t>
      </w:r>
    </w:p>
    <w:p w:rsidR="00CE5B7E" w:rsidRDefault="00CE5B7E" w:rsidP="00CE5B7E">
      <w:pPr>
        <w:spacing w:after="0" w:line="240" w:lineRule="auto"/>
        <w:rPr>
          <w:rFonts w:ascii="Times New Roman" w:hAnsi="Times New Roman" w:cs="Times New Roman"/>
          <w:sz w:val="24"/>
          <w:szCs w:val="24"/>
        </w:rPr>
      </w:pPr>
      <w:proofErr w:type="gramStart"/>
      <w:r w:rsidRPr="00CE5B7E">
        <w:rPr>
          <w:rFonts w:ascii="Times New Roman" w:hAnsi="Times New Roman" w:cs="Times New Roman"/>
          <w:b/>
          <w:sz w:val="24"/>
          <w:szCs w:val="24"/>
        </w:rPr>
        <w:t>i</w:t>
      </w:r>
      <w:proofErr w:type="gramEnd"/>
      <w:r w:rsidRPr="00CE5B7E">
        <w:rPr>
          <w:rFonts w:ascii="Times New Roman" w:hAnsi="Times New Roman" w:cs="Times New Roman"/>
          <w:b/>
          <w:sz w:val="24"/>
          <w:szCs w:val="24"/>
        </w:rPr>
        <w:t>-Tree:</w:t>
      </w:r>
      <w:r>
        <w:rPr>
          <w:rFonts w:ascii="Times New Roman" w:hAnsi="Times New Roman" w:cs="Times New Roman"/>
          <w:sz w:val="24"/>
          <w:szCs w:val="24"/>
        </w:rPr>
        <w:t xml:space="preserve"> a public domain software suite developed by the U.S. Forest Service that offers tools for assessing, analyzing, and strengthening management of urban forests.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-Tree Canopy and i-Tree Streets were used to estimate Missoula’s canopy cover and to quantify benefits of street trees.</w:t>
      </w:r>
    </w:p>
    <w:p w:rsidR="00CE5B7E" w:rsidRDefault="00CE5B7E" w:rsidP="00CE5B7E">
      <w:pPr>
        <w:spacing w:after="0" w:line="240" w:lineRule="auto"/>
        <w:rPr>
          <w:rFonts w:ascii="Times New Roman" w:hAnsi="Times New Roman" w:cs="Times New Roman"/>
          <w:sz w:val="24"/>
          <w:szCs w:val="24"/>
        </w:rPr>
      </w:pPr>
    </w:p>
    <w:p w:rsidR="00B9626D" w:rsidRDefault="00B9626D" w:rsidP="00E42525">
      <w:pPr>
        <w:spacing w:after="0" w:line="240" w:lineRule="auto"/>
        <w:rPr>
          <w:rFonts w:ascii="Times New Roman" w:hAnsi="Times New Roman" w:cs="Times New Roman"/>
          <w:sz w:val="24"/>
          <w:szCs w:val="24"/>
        </w:rPr>
      </w:pPr>
      <w:r w:rsidRPr="00B9626D">
        <w:rPr>
          <w:rFonts w:ascii="Times New Roman" w:hAnsi="Times New Roman" w:cs="Times New Roman"/>
          <w:b/>
          <w:sz w:val="24"/>
          <w:szCs w:val="24"/>
        </w:rPr>
        <w:t>Montana Department of Natural Resources and Conservation</w:t>
      </w:r>
      <w:r>
        <w:rPr>
          <w:rFonts w:ascii="Times New Roman" w:hAnsi="Times New Roman" w:cs="Times New Roman"/>
          <w:b/>
          <w:sz w:val="24"/>
          <w:szCs w:val="24"/>
        </w:rPr>
        <w:t xml:space="preserve"> (DNRC)</w:t>
      </w:r>
      <w:r w:rsidRPr="00B9626D">
        <w:rPr>
          <w:rFonts w:ascii="Times New Roman" w:hAnsi="Times New Roman" w:cs="Times New Roman"/>
          <w:b/>
          <w:sz w:val="24"/>
          <w:szCs w:val="24"/>
        </w:rPr>
        <w:t xml:space="preserve">: </w:t>
      </w:r>
      <w:r>
        <w:rPr>
          <w:rFonts w:ascii="Times New Roman" w:hAnsi="Times New Roman" w:cs="Times New Roman"/>
          <w:sz w:val="24"/>
          <w:szCs w:val="24"/>
        </w:rPr>
        <w:t>the agency that provides leadership in managing Montana’s water, soil, forest, and rangeland resources. Grant funding for the Missoula public tree inventory was awarded by the DNRC.</w:t>
      </w:r>
    </w:p>
    <w:p w:rsidR="00E42525" w:rsidRPr="00B9626D" w:rsidRDefault="00E42525" w:rsidP="00E42525">
      <w:pPr>
        <w:spacing w:after="0" w:line="240" w:lineRule="auto"/>
        <w:rPr>
          <w:rFonts w:ascii="Times New Roman" w:hAnsi="Times New Roman" w:cs="Times New Roman"/>
          <w:sz w:val="24"/>
          <w:szCs w:val="24"/>
        </w:rPr>
      </w:pPr>
    </w:p>
    <w:p w:rsidR="00A72ACD" w:rsidRDefault="00F3453A" w:rsidP="00E42525">
      <w:pPr>
        <w:spacing w:after="0" w:line="240" w:lineRule="auto"/>
        <w:rPr>
          <w:rFonts w:ascii="Times New Roman" w:hAnsi="Times New Roman" w:cs="Times New Roman"/>
          <w:sz w:val="24"/>
          <w:szCs w:val="24"/>
        </w:rPr>
      </w:pPr>
      <w:r w:rsidRPr="00F3453A">
        <w:rPr>
          <w:rFonts w:ascii="Times New Roman" w:hAnsi="Times New Roman" w:cs="Times New Roman"/>
          <w:b/>
          <w:sz w:val="24"/>
          <w:szCs w:val="24"/>
        </w:rPr>
        <w:t>Park Tree:</w:t>
      </w:r>
      <w:r>
        <w:rPr>
          <w:rFonts w:ascii="Times New Roman" w:hAnsi="Times New Roman" w:cs="Times New Roman"/>
          <w:sz w:val="24"/>
          <w:szCs w:val="24"/>
        </w:rPr>
        <w:t xml:space="preserve"> </w:t>
      </w:r>
      <w:r w:rsidR="00A72ACD">
        <w:rPr>
          <w:rFonts w:ascii="Times New Roman" w:hAnsi="Times New Roman" w:cs="Times New Roman"/>
          <w:sz w:val="24"/>
          <w:szCs w:val="24"/>
        </w:rPr>
        <w:t>all trees on city owned or leased land other than trees that are in the public right-of-way.</w:t>
      </w:r>
    </w:p>
    <w:p w:rsidR="00E42525" w:rsidRDefault="00E42525" w:rsidP="00E42525">
      <w:pPr>
        <w:spacing w:after="0" w:line="240" w:lineRule="auto"/>
        <w:rPr>
          <w:rFonts w:ascii="Times New Roman" w:hAnsi="Times New Roman" w:cs="Times New Roman"/>
          <w:sz w:val="24"/>
          <w:szCs w:val="24"/>
        </w:rPr>
      </w:pPr>
    </w:p>
    <w:p w:rsidR="00B9626D" w:rsidRDefault="00B9626D" w:rsidP="00E42525">
      <w:pPr>
        <w:spacing w:after="0" w:line="240" w:lineRule="auto"/>
        <w:rPr>
          <w:rFonts w:ascii="Times New Roman" w:hAnsi="Times New Roman" w:cs="Times New Roman"/>
          <w:sz w:val="24"/>
          <w:szCs w:val="24"/>
        </w:rPr>
      </w:pPr>
      <w:r w:rsidRPr="00B9626D">
        <w:rPr>
          <w:rFonts w:ascii="Times New Roman" w:hAnsi="Times New Roman" w:cs="Times New Roman"/>
          <w:b/>
          <w:sz w:val="24"/>
          <w:szCs w:val="24"/>
        </w:rPr>
        <w:t>Position Dilution of Precision (PDOP):</w:t>
      </w:r>
      <w:r>
        <w:rPr>
          <w:rFonts w:ascii="Times New Roman" w:hAnsi="Times New Roman" w:cs="Times New Roman"/>
          <w:sz w:val="24"/>
          <w:szCs w:val="24"/>
        </w:rPr>
        <w:t xml:space="preserve"> A relative figure used with GPS navigation to compare the error in user position and the error in satellite position. The lower the value, such as 1-3, means more precise data.</w:t>
      </w:r>
    </w:p>
    <w:p w:rsidR="00E42525" w:rsidRDefault="00E42525" w:rsidP="00E42525">
      <w:pPr>
        <w:spacing w:after="0" w:line="240" w:lineRule="auto"/>
        <w:rPr>
          <w:rFonts w:ascii="Times New Roman" w:hAnsi="Times New Roman" w:cs="Times New Roman"/>
          <w:sz w:val="24"/>
          <w:szCs w:val="24"/>
        </w:rPr>
      </w:pPr>
    </w:p>
    <w:p w:rsidR="00A71EC4" w:rsidRDefault="005F46D3" w:rsidP="00E42525">
      <w:pPr>
        <w:spacing w:after="0" w:line="240" w:lineRule="auto"/>
        <w:rPr>
          <w:rFonts w:ascii="Times New Roman" w:hAnsi="Times New Roman" w:cs="Times New Roman"/>
          <w:sz w:val="24"/>
          <w:szCs w:val="24"/>
        </w:rPr>
      </w:pPr>
      <w:r w:rsidRPr="00F3453A">
        <w:rPr>
          <w:rFonts w:ascii="Times New Roman" w:hAnsi="Times New Roman" w:cs="Times New Roman"/>
          <w:b/>
          <w:sz w:val="24"/>
          <w:szCs w:val="24"/>
        </w:rPr>
        <w:t xml:space="preserve">Public </w:t>
      </w:r>
      <w:r w:rsidR="00F3453A" w:rsidRPr="00F3453A">
        <w:rPr>
          <w:rFonts w:ascii="Times New Roman" w:hAnsi="Times New Roman" w:cs="Times New Roman"/>
          <w:b/>
          <w:sz w:val="24"/>
          <w:szCs w:val="24"/>
        </w:rPr>
        <w:t>R</w:t>
      </w:r>
      <w:r w:rsidR="00567081" w:rsidRPr="00F3453A">
        <w:rPr>
          <w:rFonts w:ascii="Times New Roman" w:hAnsi="Times New Roman" w:cs="Times New Roman"/>
          <w:b/>
          <w:sz w:val="24"/>
          <w:szCs w:val="24"/>
        </w:rPr>
        <w:t xml:space="preserve">ight of </w:t>
      </w:r>
      <w:r w:rsidR="00F3453A" w:rsidRPr="00F3453A">
        <w:rPr>
          <w:rFonts w:ascii="Times New Roman" w:hAnsi="Times New Roman" w:cs="Times New Roman"/>
          <w:b/>
          <w:sz w:val="24"/>
          <w:szCs w:val="24"/>
        </w:rPr>
        <w:t>W</w:t>
      </w:r>
      <w:r w:rsidR="00567081" w:rsidRPr="00F3453A">
        <w:rPr>
          <w:rFonts w:ascii="Times New Roman" w:hAnsi="Times New Roman" w:cs="Times New Roman"/>
          <w:b/>
          <w:sz w:val="24"/>
          <w:szCs w:val="24"/>
        </w:rPr>
        <w:t>ay</w:t>
      </w:r>
      <w:r w:rsidR="00F3453A" w:rsidRPr="00F3453A">
        <w:rPr>
          <w:rFonts w:ascii="Times New Roman" w:hAnsi="Times New Roman" w:cs="Times New Roman"/>
          <w:b/>
          <w:sz w:val="24"/>
          <w:szCs w:val="24"/>
        </w:rPr>
        <w:t xml:space="preserve"> (ROW)</w:t>
      </w:r>
      <w:r w:rsidRPr="00F3453A">
        <w:rPr>
          <w:rFonts w:ascii="Times New Roman" w:hAnsi="Times New Roman" w:cs="Times New Roman"/>
          <w:b/>
          <w:sz w:val="24"/>
          <w:szCs w:val="24"/>
        </w:rPr>
        <w:t>:</w:t>
      </w:r>
      <w:r>
        <w:rPr>
          <w:rFonts w:ascii="Times New Roman" w:hAnsi="Times New Roman" w:cs="Times New Roman"/>
          <w:sz w:val="24"/>
          <w:szCs w:val="24"/>
        </w:rPr>
        <w:t xml:space="preserve"> the width between the dedicated boundaries of </w:t>
      </w:r>
      <w:proofErr w:type="gramStart"/>
      <w:r>
        <w:rPr>
          <w:rFonts w:ascii="Times New Roman" w:hAnsi="Times New Roman" w:cs="Times New Roman"/>
          <w:sz w:val="24"/>
          <w:szCs w:val="24"/>
        </w:rPr>
        <w:t>all public</w:t>
      </w:r>
      <w:proofErr w:type="gramEnd"/>
      <w:r>
        <w:rPr>
          <w:rFonts w:ascii="Times New Roman" w:hAnsi="Times New Roman" w:cs="Times New Roman"/>
          <w:sz w:val="24"/>
          <w:szCs w:val="24"/>
        </w:rPr>
        <w:t xml:space="preserve"> streets, roads, boulevards, </w:t>
      </w:r>
      <w:r w:rsidR="00EF3566">
        <w:rPr>
          <w:rFonts w:ascii="Times New Roman" w:hAnsi="Times New Roman" w:cs="Times New Roman"/>
          <w:sz w:val="24"/>
          <w:szCs w:val="24"/>
        </w:rPr>
        <w:t xml:space="preserve">and </w:t>
      </w:r>
      <w:r>
        <w:rPr>
          <w:rFonts w:ascii="Times New Roman" w:hAnsi="Times New Roman" w:cs="Times New Roman"/>
          <w:sz w:val="24"/>
          <w:szCs w:val="24"/>
        </w:rPr>
        <w:t>alleys</w:t>
      </w:r>
      <w:r w:rsidR="00EF3566">
        <w:rPr>
          <w:rFonts w:ascii="Times New Roman" w:hAnsi="Times New Roman" w:cs="Times New Roman"/>
          <w:sz w:val="24"/>
          <w:szCs w:val="24"/>
        </w:rPr>
        <w:t xml:space="preserve">. This </w:t>
      </w:r>
      <w:r>
        <w:rPr>
          <w:rFonts w:ascii="Times New Roman" w:hAnsi="Times New Roman" w:cs="Times New Roman"/>
          <w:sz w:val="24"/>
          <w:szCs w:val="24"/>
        </w:rPr>
        <w:t>includes all sidewalks and public parking strips located within such boundaries.</w:t>
      </w:r>
    </w:p>
    <w:p w:rsidR="0034772E" w:rsidRDefault="0034772E" w:rsidP="00E42525">
      <w:pPr>
        <w:spacing w:after="0" w:line="240" w:lineRule="auto"/>
        <w:rPr>
          <w:rFonts w:ascii="Times New Roman" w:hAnsi="Times New Roman" w:cs="Times New Roman"/>
          <w:sz w:val="24"/>
          <w:szCs w:val="24"/>
        </w:rPr>
      </w:pPr>
      <w:r w:rsidRPr="0034772E">
        <w:rPr>
          <w:rFonts w:ascii="Times New Roman" w:hAnsi="Times New Roman" w:cs="Times New Roman"/>
          <w:b/>
          <w:sz w:val="24"/>
          <w:szCs w:val="24"/>
        </w:rPr>
        <w:lastRenderedPageBreak/>
        <w:t>Senescence:</w:t>
      </w:r>
      <w:r>
        <w:rPr>
          <w:rFonts w:ascii="Times New Roman" w:hAnsi="Times New Roman" w:cs="Times New Roman"/>
          <w:sz w:val="24"/>
          <w:szCs w:val="24"/>
        </w:rPr>
        <w:t xml:space="preserve"> the natural</w:t>
      </w:r>
      <w:r w:rsidR="00B9626D">
        <w:rPr>
          <w:rFonts w:ascii="Times New Roman" w:hAnsi="Times New Roman" w:cs="Times New Roman"/>
          <w:sz w:val="24"/>
          <w:szCs w:val="24"/>
        </w:rPr>
        <w:t xml:space="preserve"> aging process of the </w:t>
      </w:r>
      <w:r w:rsidR="00E42525">
        <w:rPr>
          <w:rFonts w:ascii="Times New Roman" w:hAnsi="Times New Roman" w:cs="Times New Roman"/>
          <w:sz w:val="24"/>
          <w:szCs w:val="24"/>
        </w:rPr>
        <w:t xml:space="preserve">tree </w:t>
      </w:r>
      <w:r w:rsidR="00B9626D">
        <w:rPr>
          <w:rFonts w:ascii="Times New Roman" w:hAnsi="Times New Roman" w:cs="Times New Roman"/>
          <w:sz w:val="24"/>
          <w:szCs w:val="24"/>
        </w:rPr>
        <w:t>organism</w:t>
      </w:r>
      <w:r w:rsidR="00E42525">
        <w:rPr>
          <w:rFonts w:ascii="Times New Roman" w:hAnsi="Times New Roman" w:cs="Times New Roman"/>
          <w:sz w:val="24"/>
          <w:szCs w:val="24"/>
        </w:rPr>
        <w:t>.</w:t>
      </w:r>
    </w:p>
    <w:p w:rsidR="00E42525" w:rsidRDefault="00E42525" w:rsidP="00E42525">
      <w:pPr>
        <w:spacing w:after="0" w:line="240" w:lineRule="auto"/>
        <w:rPr>
          <w:rFonts w:ascii="Times New Roman" w:hAnsi="Times New Roman" w:cs="Times New Roman"/>
          <w:sz w:val="24"/>
          <w:szCs w:val="24"/>
        </w:rPr>
      </w:pPr>
    </w:p>
    <w:p w:rsidR="0034772E" w:rsidRDefault="000570F3" w:rsidP="00E42525">
      <w:pPr>
        <w:spacing w:after="0" w:line="240" w:lineRule="auto"/>
        <w:rPr>
          <w:rFonts w:ascii="Times New Roman" w:hAnsi="Times New Roman" w:cs="Times New Roman"/>
          <w:sz w:val="24"/>
          <w:szCs w:val="24"/>
        </w:rPr>
      </w:pPr>
      <w:r w:rsidRPr="00F3453A">
        <w:rPr>
          <w:rFonts w:ascii="Times New Roman" w:hAnsi="Times New Roman" w:cs="Times New Roman"/>
          <w:b/>
          <w:sz w:val="24"/>
          <w:szCs w:val="24"/>
        </w:rPr>
        <w:t>Street</w:t>
      </w:r>
      <w:r>
        <w:rPr>
          <w:rFonts w:ascii="Times New Roman" w:hAnsi="Times New Roman" w:cs="Times New Roman"/>
          <w:b/>
          <w:sz w:val="24"/>
          <w:szCs w:val="24"/>
        </w:rPr>
        <w:t>/Boulevard</w:t>
      </w:r>
      <w:r w:rsidRPr="00F3453A">
        <w:rPr>
          <w:rFonts w:ascii="Times New Roman" w:hAnsi="Times New Roman" w:cs="Times New Roman"/>
          <w:b/>
          <w:sz w:val="24"/>
          <w:szCs w:val="24"/>
        </w:rPr>
        <w:t xml:space="preserve"> Tree:</w:t>
      </w:r>
      <w:r>
        <w:rPr>
          <w:rFonts w:ascii="Times New Roman" w:hAnsi="Times New Roman" w:cs="Times New Roman"/>
          <w:sz w:val="24"/>
          <w:szCs w:val="24"/>
        </w:rPr>
        <w:t xml:space="preserve"> any tree which exists in an area of public right-of-way between the edge of the public roadway, whether curbed or not, and the private property line.</w:t>
      </w:r>
    </w:p>
    <w:p w:rsidR="00CE5B7E" w:rsidRDefault="00CE5B7E" w:rsidP="00E42525">
      <w:pPr>
        <w:spacing w:after="0" w:line="240" w:lineRule="auto"/>
        <w:rPr>
          <w:rFonts w:ascii="Times New Roman" w:hAnsi="Times New Roman" w:cs="Times New Roman"/>
          <w:sz w:val="24"/>
          <w:szCs w:val="24"/>
        </w:rPr>
      </w:pPr>
    </w:p>
    <w:p w:rsidR="00AE51D2" w:rsidRDefault="00A72ACD" w:rsidP="00E42525">
      <w:pPr>
        <w:spacing w:after="0" w:line="240" w:lineRule="auto"/>
        <w:rPr>
          <w:rFonts w:ascii="Times New Roman" w:hAnsi="Times New Roman" w:cs="Times New Roman"/>
          <w:sz w:val="24"/>
          <w:szCs w:val="24"/>
        </w:rPr>
      </w:pPr>
      <w:r w:rsidRPr="00F3453A">
        <w:rPr>
          <w:rFonts w:ascii="Times New Roman" w:hAnsi="Times New Roman" w:cs="Times New Roman"/>
          <w:b/>
          <w:sz w:val="24"/>
          <w:szCs w:val="24"/>
        </w:rPr>
        <w:t>Topping:</w:t>
      </w:r>
      <w:r w:rsidR="00EF3566">
        <w:rPr>
          <w:rFonts w:ascii="Times New Roman" w:hAnsi="Times New Roman" w:cs="Times New Roman"/>
          <w:b/>
          <w:sz w:val="24"/>
          <w:szCs w:val="24"/>
        </w:rPr>
        <w:t xml:space="preserve"> </w:t>
      </w:r>
      <w:r w:rsidR="00EF3566" w:rsidRPr="00EF3566">
        <w:rPr>
          <w:rFonts w:ascii="Times New Roman" w:hAnsi="Times New Roman" w:cs="Times New Roman"/>
          <w:sz w:val="24"/>
          <w:szCs w:val="24"/>
        </w:rPr>
        <w:t>the cutting back to a stub or non-lateral branch within the tree’s crown to such a degree that removes the normal tree canopy and disfigures the tree.</w:t>
      </w:r>
    </w:p>
    <w:p w:rsidR="00F303B1" w:rsidRDefault="00F303B1" w:rsidP="00E42525">
      <w:pPr>
        <w:spacing w:after="0" w:line="240" w:lineRule="auto"/>
        <w:rPr>
          <w:rFonts w:ascii="Times New Roman" w:hAnsi="Times New Roman" w:cs="Times New Roman"/>
          <w:sz w:val="24"/>
          <w:szCs w:val="24"/>
        </w:rPr>
      </w:pPr>
    </w:p>
    <w:p w:rsidR="00BE380E" w:rsidRDefault="00BE380E" w:rsidP="00E42525">
      <w:pPr>
        <w:spacing w:after="0" w:line="240" w:lineRule="auto"/>
        <w:rPr>
          <w:rFonts w:ascii="Times New Roman" w:hAnsi="Times New Roman" w:cs="Times New Roman"/>
          <w:sz w:val="24"/>
          <w:szCs w:val="24"/>
        </w:rPr>
      </w:pPr>
      <w:r w:rsidRPr="00BE380E">
        <w:rPr>
          <w:rFonts w:ascii="Times New Roman" w:hAnsi="Times New Roman" w:cs="Times New Roman"/>
          <w:b/>
          <w:sz w:val="24"/>
          <w:szCs w:val="24"/>
        </w:rPr>
        <w:t>Trees for Missoula</w:t>
      </w:r>
      <w:r>
        <w:rPr>
          <w:rFonts w:ascii="Times New Roman" w:hAnsi="Times New Roman" w:cs="Times New Roman"/>
          <w:sz w:val="24"/>
          <w:szCs w:val="24"/>
        </w:rPr>
        <w:t xml:space="preserve"> </w:t>
      </w:r>
      <w:r w:rsidRPr="00BE380E">
        <w:rPr>
          <w:rFonts w:ascii="Times New Roman" w:hAnsi="Times New Roman" w:cs="Times New Roman"/>
          <w:b/>
          <w:sz w:val="24"/>
          <w:szCs w:val="24"/>
        </w:rPr>
        <w:t>(TFM)</w:t>
      </w:r>
      <w:r>
        <w:rPr>
          <w:rFonts w:ascii="Times New Roman" w:hAnsi="Times New Roman" w:cs="Times New Roman"/>
          <w:sz w:val="24"/>
          <w:szCs w:val="24"/>
        </w:rPr>
        <w:t>: A non-profit organization based in Missoula dedicated to the advocating of Missoula’s urban forest.</w:t>
      </w:r>
    </w:p>
    <w:p w:rsidR="00E42525" w:rsidRDefault="00E42525" w:rsidP="00E42525">
      <w:pPr>
        <w:spacing w:after="0" w:line="240" w:lineRule="auto"/>
        <w:rPr>
          <w:rFonts w:ascii="Times New Roman" w:hAnsi="Times New Roman" w:cs="Times New Roman"/>
          <w:sz w:val="24"/>
          <w:szCs w:val="24"/>
        </w:rPr>
      </w:pPr>
    </w:p>
    <w:p w:rsidR="00CE5B7E" w:rsidRDefault="00CE5B7E" w:rsidP="00CE5B7E">
      <w:pPr>
        <w:spacing w:after="0" w:line="240" w:lineRule="auto"/>
        <w:rPr>
          <w:rFonts w:ascii="Times New Roman" w:hAnsi="Times New Roman" w:cs="Times New Roman"/>
          <w:sz w:val="24"/>
          <w:szCs w:val="24"/>
        </w:rPr>
      </w:pPr>
      <w:r w:rsidRPr="00CE5B7E">
        <w:rPr>
          <w:rFonts w:ascii="Times New Roman" w:hAnsi="Times New Roman" w:cs="Times New Roman"/>
          <w:b/>
          <w:sz w:val="24"/>
          <w:szCs w:val="24"/>
        </w:rPr>
        <w:t xml:space="preserve">Urban Canopy Cover (UTC): </w:t>
      </w:r>
      <w:r>
        <w:rPr>
          <w:rFonts w:ascii="Times New Roman" w:hAnsi="Times New Roman" w:cs="Times New Roman"/>
          <w:b/>
          <w:sz w:val="24"/>
          <w:szCs w:val="24"/>
        </w:rPr>
        <w:t xml:space="preserve"> </w:t>
      </w:r>
      <w:r>
        <w:rPr>
          <w:rFonts w:ascii="Times New Roman" w:hAnsi="Times New Roman" w:cs="Times New Roman"/>
          <w:sz w:val="24"/>
          <w:szCs w:val="24"/>
        </w:rPr>
        <w:t>the area covered by leaves, branches, and tree stems when viewed from aerial photographs, satellite imagery, or ground sampling.</w:t>
      </w:r>
    </w:p>
    <w:p w:rsidR="00CE5B7E" w:rsidRPr="00CE5B7E" w:rsidRDefault="00CE5B7E" w:rsidP="00E42525">
      <w:pPr>
        <w:spacing w:after="0" w:line="240" w:lineRule="auto"/>
        <w:rPr>
          <w:rFonts w:ascii="Times New Roman" w:hAnsi="Times New Roman" w:cs="Times New Roman"/>
          <w:b/>
          <w:sz w:val="24"/>
          <w:szCs w:val="24"/>
        </w:rPr>
      </w:pPr>
    </w:p>
    <w:p w:rsidR="00A72ACD" w:rsidRDefault="00A72ACD" w:rsidP="00E42525">
      <w:pPr>
        <w:pStyle w:val="Default"/>
      </w:pPr>
      <w:r w:rsidRPr="00F3453A">
        <w:rPr>
          <w:b/>
          <w:sz w:val="23"/>
          <w:szCs w:val="23"/>
        </w:rPr>
        <w:t>Urban Ecology</w:t>
      </w:r>
      <w:r w:rsidR="00F3453A" w:rsidRPr="00F3453A">
        <w:rPr>
          <w:b/>
          <w:sz w:val="23"/>
          <w:szCs w:val="23"/>
        </w:rPr>
        <w:t>:</w:t>
      </w:r>
      <w:r w:rsidR="00F3453A">
        <w:rPr>
          <w:sz w:val="23"/>
          <w:szCs w:val="23"/>
        </w:rPr>
        <w:t xml:space="preserve"> </w:t>
      </w:r>
      <w:r>
        <w:rPr>
          <w:sz w:val="23"/>
          <w:szCs w:val="23"/>
        </w:rPr>
        <w:t xml:space="preserve"> A</w:t>
      </w:r>
      <w:r>
        <w:t xml:space="preserve"> subfield of </w:t>
      </w:r>
      <w:proofErr w:type="gramStart"/>
      <w:r w:rsidRPr="00842652">
        <w:t>ecology</w:t>
      </w:r>
      <w:r>
        <w:t xml:space="preserve"> which</w:t>
      </w:r>
      <w:proofErr w:type="gramEnd"/>
      <w:r>
        <w:t xml:space="preserve"> deals with the interaction between organisms in an </w:t>
      </w:r>
      <w:r w:rsidRPr="00842652">
        <w:t>urban</w:t>
      </w:r>
      <w:r>
        <w:t xml:space="preserve"> or urbanized community, and their i</w:t>
      </w:r>
      <w:r w:rsidR="00434CD7">
        <w:t>nteraction with that community. In this</w:t>
      </w:r>
      <w:r w:rsidRPr="00842652">
        <w:t xml:space="preserve"> perspective</w:t>
      </w:r>
      <w:r w:rsidR="00434CD7">
        <w:t>,</w:t>
      </w:r>
      <w:r w:rsidRPr="00842652">
        <w:t xml:space="preserve"> the city itself is viewed as an ecosystem.</w:t>
      </w:r>
    </w:p>
    <w:p w:rsidR="00A72ACD" w:rsidRPr="00842652" w:rsidRDefault="00A72ACD" w:rsidP="00A72ACD">
      <w:pPr>
        <w:pStyle w:val="Default"/>
      </w:pPr>
    </w:p>
    <w:p w:rsidR="001616CC" w:rsidRDefault="00F3453A" w:rsidP="00A72ACD">
      <w:pPr>
        <w:pStyle w:val="Default"/>
        <w:rPr>
          <w:color w:val="auto"/>
        </w:rPr>
      </w:pPr>
      <w:r>
        <w:rPr>
          <w:b/>
          <w:iCs/>
          <w:color w:val="auto"/>
        </w:rPr>
        <w:t>Urban Forestry:</w:t>
      </w:r>
      <w:r w:rsidR="00A72ACD" w:rsidRPr="00842652">
        <w:rPr>
          <w:i/>
          <w:iCs/>
          <w:color w:val="auto"/>
        </w:rPr>
        <w:t xml:space="preserve"> </w:t>
      </w:r>
      <w:r w:rsidR="00A72ACD" w:rsidRPr="00842652">
        <w:rPr>
          <w:color w:val="auto"/>
        </w:rPr>
        <w:t xml:space="preserve"> The art, science</w:t>
      </w:r>
      <w:r w:rsidR="00434CD7">
        <w:rPr>
          <w:color w:val="auto"/>
        </w:rPr>
        <w:t>,</w:t>
      </w:r>
      <w:r w:rsidR="00A72ACD" w:rsidRPr="00842652">
        <w:rPr>
          <w:color w:val="auto"/>
        </w:rPr>
        <w:t xml:space="preserve"> and technology of planning and managing trees, greenspaces and forest resources in and around urban community ecosystems for the physiological, sociological, economic, and aesthetic benefits </w:t>
      </w:r>
      <w:r w:rsidR="00434CD7">
        <w:rPr>
          <w:color w:val="auto"/>
        </w:rPr>
        <w:t xml:space="preserve">that </w:t>
      </w:r>
      <w:r w:rsidR="00A72ACD" w:rsidRPr="00842652">
        <w:rPr>
          <w:color w:val="auto"/>
        </w:rPr>
        <w:t>trees provide society.</w:t>
      </w:r>
      <w:r w:rsidR="001616CC">
        <w:rPr>
          <w:color w:val="auto"/>
        </w:rPr>
        <w:t xml:space="preserve"> </w:t>
      </w:r>
    </w:p>
    <w:p w:rsidR="001616CC" w:rsidRDefault="001616CC" w:rsidP="00A72ACD">
      <w:pPr>
        <w:pStyle w:val="Default"/>
        <w:rPr>
          <w:color w:val="auto"/>
        </w:rPr>
      </w:pPr>
    </w:p>
    <w:p w:rsidR="00A72ACD" w:rsidRPr="00842652" w:rsidRDefault="001616CC" w:rsidP="00A72ACD">
      <w:pPr>
        <w:pStyle w:val="Default"/>
        <w:rPr>
          <w:color w:val="auto"/>
        </w:rPr>
      </w:pPr>
      <w:r w:rsidRPr="001616CC">
        <w:rPr>
          <w:b/>
          <w:color w:val="auto"/>
        </w:rPr>
        <w:t>Urban Forestry Division (UF):</w:t>
      </w:r>
      <w:r>
        <w:rPr>
          <w:color w:val="auto"/>
        </w:rPr>
        <w:t xml:space="preserve"> Missoula’s Urban Forestry Division is dedicated to maintaining, enhancing, and expanding the urban forest through tree planting, pruning, and hazard removals.</w:t>
      </w:r>
    </w:p>
    <w:p w:rsidR="00F778A3" w:rsidRDefault="0006475D" w:rsidP="00F778A3">
      <w:pPr>
        <w:rPr>
          <w:rFonts w:ascii="Times New Roman" w:hAnsi="Times New Roman" w:cs="Times New Roman"/>
          <w:sz w:val="24"/>
          <w:szCs w:val="24"/>
        </w:rPr>
      </w:pPr>
      <w:r>
        <w:rPr>
          <w:rFonts w:ascii="Times New Roman" w:hAnsi="Times New Roman" w:cs="Times New Roman"/>
          <w:sz w:val="24"/>
          <w:szCs w:val="24"/>
        </w:rPr>
        <w:t xml:space="preserve"> </w:t>
      </w:r>
    </w:p>
    <w:p w:rsidR="00A816D1" w:rsidRDefault="00905EE9" w:rsidP="00D97430">
      <w:pPr>
        <w:rPr>
          <w:rFonts w:ascii="Times New Roman" w:hAnsi="Times New Roman" w:cs="Times New Roman"/>
          <w:b/>
          <w:sz w:val="24"/>
          <w:szCs w:val="24"/>
        </w:rPr>
        <w:sectPr w:rsidR="00A816D1" w:rsidSect="00363520">
          <w:headerReference w:type="even" r:id="rId14"/>
          <w:pgSz w:w="12240" w:h="15840"/>
          <w:pgMar w:top="1710" w:right="1440" w:bottom="1440" w:left="1440" w:header="720" w:footer="720" w:gutter="0"/>
          <w:pgNumType w:fmt="lowerRoman" w:start="1"/>
          <w:cols w:space="720"/>
          <w:docGrid w:linePitch="360"/>
        </w:sectPr>
      </w:pPr>
      <w:r>
        <w:rPr>
          <w:rFonts w:ascii="Times New Roman" w:hAnsi="Times New Roman" w:cs="Times New Roman"/>
          <w:b/>
          <w:sz w:val="24"/>
          <w:szCs w:val="24"/>
        </w:rPr>
        <w:br w:type="page"/>
      </w:r>
    </w:p>
    <w:p w:rsidR="005E0E99" w:rsidRDefault="00AC66CA" w:rsidP="00D97430">
      <w:pPr>
        <w:rPr>
          <w:rFonts w:ascii="Times New Roman" w:hAnsi="Times New Roman" w:cs="Times New Roman"/>
          <w:b/>
          <w:sz w:val="24"/>
          <w:szCs w:val="24"/>
        </w:rPr>
      </w:pPr>
      <w:r>
        <w:rPr>
          <w:rFonts w:ascii="Times New Roman" w:hAnsi="Times New Roman" w:cs="Times New Roman"/>
          <w:b/>
          <w:sz w:val="24"/>
          <w:szCs w:val="24"/>
        </w:rPr>
        <w:lastRenderedPageBreak/>
        <w:t>1. INTRODUCTION</w:t>
      </w:r>
    </w:p>
    <w:p w:rsidR="002A4621" w:rsidRDefault="008D3FB7" w:rsidP="00F53503">
      <w:pPr>
        <w:jc w:val="both"/>
        <w:rPr>
          <w:rFonts w:ascii="Times New Roman" w:hAnsi="Times New Roman" w:cs="Times New Roman"/>
          <w:b/>
          <w:sz w:val="24"/>
          <w:szCs w:val="24"/>
        </w:rPr>
      </w:pPr>
      <w:r>
        <w:rPr>
          <w:rFonts w:ascii="Times New Roman" w:hAnsi="Times New Roman" w:cs="Times New Roman"/>
          <w:b/>
          <w:sz w:val="24"/>
          <w:szCs w:val="24"/>
        </w:rPr>
        <w:t xml:space="preserve">1.1 </w:t>
      </w:r>
      <w:r w:rsidR="008E0EFB">
        <w:rPr>
          <w:rFonts w:ascii="Times New Roman" w:hAnsi="Times New Roman" w:cs="Times New Roman"/>
          <w:b/>
          <w:sz w:val="24"/>
          <w:szCs w:val="24"/>
        </w:rPr>
        <w:t>Urban Forestry</w:t>
      </w:r>
      <w:r w:rsidR="002A4621" w:rsidRPr="002A4621">
        <w:rPr>
          <w:rFonts w:ascii="Times New Roman" w:hAnsi="Times New Roman" w:cs="Times New Roman"/>
          <w:b/>
          <w:sz w:val="24"/>
          <w:szCs w:val="24"/>
        </w:rPr>
        <w:t xml:space="preserve"> </w:t>
      </w:r>
      <w:r w:rsidR="004134D8">
        <w:rPr>
          <w:rFonts w:ascii="Times New Roman" w:hAnsi="Times New Roman" w:cs="Times New Roman"/>
          <w:b/>
          <w:sz w:val="24"/>
          <w:szCs w:val="24"/>
        </w:rPr>
        <w:t>in Missoula</w:t>
      </w:r>
    </w:p>
    <w:p w:rsidR="001D1D60" w:rsidRDefault="004C00E2" w:rsidP="00905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City of Missoula’s Department of Parks and Recreation Urban Forestry </w:t>
      </w:r>
      <w:r w:rsidR="0029094F">
        <w:rPr>
          <w:rFonts w:ascii="Times New Roman" w:hAnsi="Times New Roman" w:cs="Times New Roman"/>
          <w:sz w:val="24"/>
          <w:szCs w:val="24"/>
        </w:rPr>
        <w:t>d</w:t>
      </w:r>
      <w:r>
        <w:rPr>
          <w:rFonts w:ascii="Times New Roman" w:hAnsi="Times New Roman" w:cs="Times New Roman"/>
          <w:sz w:val="24"/>
          <w:szCs w:val="24"/>
        </w:rPr>
        <w:t xml:space="preserve">ivision </w:t>
      </w:r>
      <w:r w:rsidR="00A149C9">
        <w:rPr>
          <w:rFonts w:ascii="Times New Roman" w:hAnsi="Times New Roman" w:cs="Times New Roman"/>
          <w:sz w:val="24"/>
          <w:szCs w:val="24"/>
        </w:rPr>
        <w:t xml:space="preserve">is committed to providing responsible stewardship of </w:t>
      </w:r>
      <w:r w:rsidR="001D1D60">
        <w:rPr>
          <w:rFonts w:ascii="Times New Roman" w:hAnsi="Times New Roman" w:cs="Times New Roman"/>
          <w:sz w:val="24"/>
          <w:szCs w:val="24"/>
        </w:rPr>
        <w:t xml:space="preserve">over </w:t>
      </w:r>
      <w:r w:rsidR="008F5F3C">
        <w:rPr>
          <w:rFonts w:ascii="Times New Roman" w:hAnsi="Times New Roman" w:cs="Times New Roman"/>
          <w:sz w:val="24"/>
          <w:szCs w:val="24"/>
        </w:rPr>
        <w:t>2</w:t>
      </w:r>
      <w:r w:rsidR="000570F3">
        <w:rPr>
          <w:rFonts w:ascii="Times New Roman" w:hAnsi="Times New Roman" w:cs="Times New Roman"/>
          <w:sz w:val="24"/>
          <w:szCs w:val="24"/>
        </w:rPr>
        <w:t>5</w:t>
      </w:r>
      <w:r w:rsidR="008F5F3C">
        <w:rPr>
          <w:rFonts w:ascii="Times New Roman" w:hAnsi="Times New Roman" w:cs="Times New Roman"/>
          <w:sz w:val="24"/>
          <w:szCs w:val="24"/>
        </w:rPr>
        <w:t>,000</w:t>
      </w:r>
      <w:r w:rsidR="001D1D60">
        <w:rPr>
          <w:rFonts w:ascii="Times New Roman" w:hAnsi="Times New Roman" w:cs="Times New Roman"/>
          <w:sz w:val="24"/>
          <w:szCs w:val="24"/>
        </w:rPr>
        <w:t xml:space="preserve"> </w:t>
      </w:r>
      <w:r w:rsidR="00177713">
        <w:rPr>
          <w:rFonts w:ascii="Times New Roman" w:hAnsi="Times New Roman" w:cs="Times New Roman"/>
          <w:sz w:val="24"/>
          <w:szCs w:val="24"/>
        </w:rPr>
        <w:t>right-of-way (ROW)</w:t>
      </w:r>
      <w:r w:rsidR="001D1D60">
        <w:rPr>
          <w:rFonts w:ascii="Times New Roman" w:hAnsi="Times New Roman" w:cs="Times New Roman"/>
          <w:sz w:val="24"/>
          <w:szCs w:val="24"/>
        </w:rPr>
        <w:t xml:space="preserve"> trees and 5,500 City park trees</w:t>
      </w:r>
      <w:r w:rsidR="00A149C9">
        <w:rPr>
          <w:rFonts w:ascii="Times New Roman" w:hAnsi="Times New Roman" w:cs="Times New Roman"/>
          <w:sz w:val="24"/>
          <w:szCs w:val="24"/>
        </w:rPr>
        <w:t>.</w:t>
      </w:r>
      <w:r w:rsidR="001D1D60">
        <w:rPr>
          <w:rFonts w:ascii="Times New Roman" w:hAnsi="Times New Roman" w:cs="Times New Roman"/>
          <w:sz w:val="24"/>
          <w:szCs w:val="24"/>
        </w:rPr>
        <w:t xml:space="preserve"> Urban Forestry provides for the establishment and maximization of healthy tree canopy coverage to provide a wide range of benefits including air quality, shade, carbon sequestration, enhanced property values, and habitat for wildlife. </w:t>
      </w:r>
    </w:p>
    <w:p w:rsidR="001D1D60" w:rsidRDefault="001D1D60" w:rsidP="00905EE9">
      <w:pPr>
        <w:spacing w:after="0" w:line="240" w:lineRule="auto"/>
        <w:jc w:val="both"/>
        <w:rPr>
          <w:rFonts w:ascii="Times New Roman" w:hAnsi="Times New Roman" w:cs="Times New Roman"/>
          <w:sz w:val="24"/>
          <w:szCs w:val="24"/>
        </w:rPr>
      </w:pPr>
    </w:p>
    <w:p w:rsidR="004C00E2" w:rsidRDefault="0029094F" w:rsidP="00905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Primary goals of Missoula’s U</w:t>
      </w:r>
      <w:r w:rsidR="001D1D60">
        <w:rPr>
          <w:rFonts w:ascii="Times New Roman" w:hAnsi="Times New Roman" w:cs="Times New Roman"/>
          <w:sz w:val="24"/>
          <w:szCs w:val="24"/>
        </w:rPr>
        <w:t xml:space="preserve">rban </w:t>
      </w:r>
      <w:r>
        <w:rPr>
          <w:rFonts w:ascii="Times New Roman" w:hAnsi="Times New Roman" w:cs="Times New Roman"/>
          <w:sz w:val="24"/>
          <w:szCs w:val="24"/>
        </w:rPr>
        <w:t>F</w:t>
      </w:r>
      <w:r w:rsidR="001D1D60">
        <w:rPr>
          <w:rFonts w:ascii="Times New Roman" w:hAnsi="Times New Roman" w:cs="Times New Roman"/>
          <w:sz w:val="24"/>
          <w:szCs w:val="24"/>
        </w:rPr>
        <w:t xml:space="preserve">orestry program </w:t>
      </w:r>
      <w:r>
        <w:rPr>
          <w:rFonts w:ascii="Times New Roman" w:hAnsi="Times New Roman" w:cs="Times New Roman"/>
          <w:sz w:val="24"/>
          <w:szCs w:val="24"/>
        </w:rPr>
        <w:t>are</w:t>
      </w:r>
      <w:r w:rsidR="001D1D60">
        <w:rPr>
          <w:rFonts w:ascii="Times New Roman" w:hAnsi="Times New Roman" w:cs="Times New Roman"/>
          <w:sz w:val="24"/>
          <w:szCs w:val="24"/>
        </w:rPr>
        <w:t xml:space="preserve"> to assure </w:t>
      </w:r>
      <w:r w:rsidR="00837750">
        <w:rPr>
          <w:rFonts w:ascii="Times New Roman" w:hAnsi="Times New Roman" w:cs="Times New Roman"/>
          <w:sz w:val="24"/>
          <w:szCs w:val="24"/>
        </w:rPr>
        <w:t>public</w:t>
      </w:r>
      <w:r w:rsidR="001D1D60">
        <w:rPr>
          <w:rFonts w:ascii="Times New Roman" w:hAnsi="Times New Roman" w:cs="Times New Roman"/>
          <w:sz w:val="24"/>
          <w:szCs w:val="24"/>
        </w:rPr>
        <w:t xml:space="preserve"> safety </w:t>
      </w:r>
      <w:r>
        <w:rPr>
          <w:rFonts w:ascii="Times New Roman" w:hAnsi="Times New Roman" w:cs="Times New Roman"/>
          <w:sz w:val="24"/>
          <w:szCs w:val="24"/>
        </w:rPr>
        <w:t>and</w:t>
      </w:r>
      <w:r w:rsidR="001D1D60">
        <w:rPr>
          <w:rFonts w:ascii="Times New Roman" w:hAnsi="Times New Roman" w:cs="Times New Roman"/>
          <w:sz w:val="24"/>
          <w:szCs w:val="24"/>
        </w:rPr>
        <w:t xml:space="preserve"> to maximize and sustain the benefits produced by the </w:t>
      </w:r>
      <w:r w:rsidR="0048621F">
        <w:rPr>
          <w:rFonts w:ascii="Times New Roman" w:hAnsi="Times New Roman" w:cs="Times New Roman"/>
          <w:sz w:val="24"/>
          <w:szCs w:val="24"/>
        </w:rPr>
        <w:t>forest</w:t>
      </w:r>
      <w:r w:rsidR="001D1D60">
        <w:rPr>
          <w:rFonts w:ascii="Times New Roman" w:hAnsi="Times New Roman" w:cs="Times New Roman"/>
          <w:sz w:val="24"/>
          <w:szCs w:val="24"/>
        </w:rPr>
        <w:t xml:space="preserve"> resource.</w:t>
      </w:r>
      <w:r>
        <w:rPr>
          <w:rFonts w:ascii="Times New Roman" w:hAnsi="Times New Roman" w:cs="Times New Roman"/>
          <w:sz w:val="24"/>
          <w:szCs w:val="24"/>
        </w:rPr>
        <w:t xml:space="preserve"> Additional goals include </w:t>
      </w:r>
      <w:r w:rsidR="004C00E2" w:rsidRPr="00494AC8">
        <w:rPr>
          <w:rFonts w:ascii="Times New Roman" w:hAnsi="Times New Roman"/>
          <w:sz w:val="24"/>
          <w:szCs w:val="24"/>
        </w:rPr>
        <w:t>improvement of community wide aesthetic</w:t>
      </w:r>
      <w:r w:rsidR="004C00E2">
        <w:rPr>
          <w:rFonts w:ascii="Times New Roman" w:hAnsi="Times New Roman"/>
          <w:sz w:val="24"/>
          <w:szCs w:val="24"/>
        </w:rPr>
        <w:t>s</w:t>
      </w:r>
      <w:r w:rsidR="004C00E2" w:rsidRPr="00494AC8">
        <w:rPr>
          <w:rFonts w:ascii="Times New Roman" w:hAnsi="Times New Roman"/>
          <w:sz w:val="24"/>
          <w:szCs w:val="24"/>
        </w:rPr>
        <w:t>, minimiza</w:t>
      </w:r>
      <w:r w:rsidR="004C00E2">
        <w:rPr>
          <w:rFonts w:ascii="Times New Roman" w:hAnsi="Times New Roman"/>
          <w:sz w:val="24"/>
          <w:szCs w:val="24"/>
        </w:rPr>
        <w:t>tion of infrastructure conflict</w:t>
      </w:r>
      <w:r w:rsidR="004C00E2" w:rsidRPr="00494AC8">
        <w:rPr>
          <w:rFonts w:ascii="Times New Roman" w:hAnsi="Times New Roman"/>
          <w:sz w:val="24"/>
          <w:szCs w:val="24"/>
        </w:rPr>
        <w:t xml:space="preserve"> and implementation of green infrastructure concepts, public</w:t>
      </w:r>
      <w:r w:rsidR="00A149C9">
        <w:rPr>
          <w:rFonts w:ascii="Times New Roman" w:hAnsi="Times New Roman"/>
          <w:sz w:val="24"/>
          <w:szCs w:val="24"/>
        </w:rPr>
        <w:t xml:space="preserve"> outreach, and facilitation of recreation and leisure activities</w:t>
      </w:r>
      <w:r w:rsidR="004C00E2">
        <w:rPr>
          <w:rFonts w:ascii="Times New Roman" w:hAnsi="Times New Roman"/>
          <w:sz w:val="24"/>
          <w:szCs w:val="24"/>
        </w:rPr>
        <w:t>.</w:t>
      </w:r>
      <w:r w:rsidR="004C00E2" w:rsidRPr="004C00E2">
        <w:rPr>
          <w:rFonts w:ascii="Times New Roman" w:hAnsi="Times New Roman" w:cs="Times New Roman"/>
          <w:sz w:val="24"/>
          <w:szCs w:val="24"/>
        </w:rPr>
        <w:t xml:space="preserve"> </w:t>
      </w:r>
      <w:r w:rsidR="002D3A1F">
        <w:rPr>
          <w:rFonts w:ascii="Times New Roman" w:hAnsi="Times New Roman" w:cs="Times New Roman"/>
          <w:sz w:val="24"/>
          <w:szCs w:val="24"/>
        </w:rPr>
        <w:t>Trees that are properly planted and maintained appreciate in value over time, thereby providing a</w:t>
      </w:r>
      <w:r w:rsidR="00CC0B88">
        <w:rPr>
          <w:rFonts w:ascii="Times New Roman" w:hAnsi="Times New Roman" w:cs="Times New Roman"/>
          <w:sz w:val="24"/>
          <w:szCs w:val="24"/>
        </w:rPr>
        <w:t xml:space="preserve"> significant</w:t>
      </w:r>
      <w:r w:rsidR="002D3A1F">
        <w:rPr>
          <w:rFonts w:ascii="Times New Roman" w:hAnsi="Times New Roman" w:cs="Times New Roman"/>
          <w:sz w:val="24"/>
          <w:szCs w:val="24"/>
        </w:rPr>
        <w:t xml:space="preserve"> public service. </w:t>
      </w:r>
      <w:r w:rsidR="00FC379A">
        <w:rPr>
          <w:rFonts w:ascii="Times New Roman" w:hAnsi="Times New Roman" w:cs="Times New Roman"/>
          <w:sz w:val="24"/>
          <w:szCs w:val="24"/>
        </w:rPr>
        <w:t>Collectively, the tree and shrub resource in Missoula improves the quality of life for residents and visitors.</w:t>
      </w:r>
      <w:r w:rsidR="002D3A1F">
        <w:rPr>
          <w:rFonts w:ascii="Times New Roman" w:hAnsi="Times New Roman" w:cs="Times New Roman"/>
          <w:sz w:val="24"/>
          <w:szCs w:val="24"/>
        </w:rPr>
        <w:t xml:space="preserve"> </w:t>
      </w:r>
    </w:p>
    <w:p w:rsidR="008E0EFB" w:rsidRDefault="008E0EFB" w:rsidP="00905EE9">
      <w:pPr>
        <w:spacing w:after="0" w:line="240" w:lineRule="auto"/>
        <w:jc w:val="both"/>
        <w:rPr>
          <w:rFonts w:ascii="Times New Roman" w:hAnsi="Times New Roman" w:cs="Times New Roman"/>
          <w:sz w:val="24"/>
          <w:szCs w:val="24"/>
        </w:rPr>
      </w:pPr>
    </w:p>
    <w:p w:rsidR="001F4D09" w:rsidRDefault="008E0EFB" w:rsidP="00905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Urban Forestry Divisio</w:t>
      </w:r>
      <w:r w:rsidR="00477F42">
        <w:rPr>
          <w:rFonts w:ascii="Times New Roman" w:hAnsi="Times New Roman" w:cs="Times New Roman"/>
          <w:sz w:val="24"/>
          <w:szCs w:val="24"/>
        </w:rPr>
        <w:t>n</w:t>
      </w:r>
      <w:r w:rsidR="00474ADA">
        <w:rPr>
          <w:rFonts w:ascii="Times New Roman" w:hAnsi="Times New Roman" w:cs="Times New Roman"/>
          <w:sz w:val="24"/>
          <w:szCs w:val="24"/>
        </w:rPr>
        <w:t xml:space="preserve">, excluding the Greenways and Horticulture branch, </w:t>
      </w:r>
      <w:r w:rsidR="00477F42">
        <w:rPr>
          <w:rFonts w:ascii="Times New Roman" w:hAnsi="Times New Roman" w:cs="Times New Roman"/>
          <w:sz w:val="24"/>
          <w:szCs w:val="24"/>
        </w:rPr>
        <w:t xml:space="preserve">has an established budget of over $353,000 </w:t>
      </w:r>
      <w:r>
        <w:rPr>
          <w:rFonts w:ascii="Times New Roman" w:hAnsi="Times New Roman" w:cs="Times New Roman"/>
          <w:sz w:val="24"/>
          <w:szCs w:val="24"/>
        </w:rPr>
        <w:t xml:space="preserve">to manage the </w:t>
      </w:r>
      <w:proofErr w:type="gramStart"/>
      <w:r>
        <w:rPr>
          <w:rFonts w:ascii="Times New Roman" w:hAnsi="Times New Roman" w:cs="Times New Roman"/>
          <w:sz w:val="24"/>
          <w:szCs w:val="24"/>
        </w:rPr>
        <w:t>publicly-owned</w:t>
      </w:r>
      <w:proofErr w:type="gramEnd"/>
      <w:r>
        <w:rPr>
          <w:rFonts w:ascii="Times New Roman" w:hAnsi="Times New Roman" w:cs="Times New Roman"/>
          <w:sz w:val="24"/>
          <w:szCs w:val="24"/>
        </w:rPr>
        <w:t xml:space="preserve"> forest resource. The staff includes </w:t>
      </w:r>
      <w:r w:rsidR="00FB7E76">
        <w:rPr>
          <w:rFonts w:ascii="Times New Roman" w:hAnsi="Times New Roman" w:cs="Times New Roman"/>
          <w:sz w:val="24"/>
          <w:szCs w:val="24"/>
        </w:rPr>
        <w:t>a full-time Urban Forester,</w:t>
      </w:r>
      <w:r>
        <w:rPr>
          <w:rFonts w:ascii="Times New Roman" w:hAnsi="Times New Roman" w:cs="Times New Roman"/>
          <w:sz w:val="24"/>
          <w:szCs w:val="24"/>
        </w:rPr>
        <w:t xml:space="preserve"> one full-time </w:t>
      </w:r>
      <w:r w:rsidR="00680E2E">
        <w:rPr>
          <w:rFonts w:ascii="Times New Roman" w:hAnsi="Times New Roman" w:cs="Times New Roman"/>
          <w:sz w:val="24"/>
          <w:szCs w:val="24"/>
        </w:rPr>
        <w:t xml:space="preserve">Lead Arborist, </w:t>
      </w:r>
      <w:r w:rsidR="004476A1">
        <w:rPr>
          <w:rFonts w:ascii="Times New Roman" w:hAnsi="Times New Roman" w:cs="Times New Roman"/>
          <w:sz w:val="24"/>
          <w:szCs w:val="24"/>
        </w:rPr>
        <w:t xml:space="preserve">two </w:t>
      </w:r>
      <w:r w:rsidR="00680E2E">
        <w:rPr>
          <w:rFonts w:ascii="Times New Roman" w:hAnsi="Times New Roman" w:cs="Times New Roman"/>
          <w:sz w:val="24"/>
          <w:szCs w:val="24"/>
        </w:rPr>
        <w:t xml:space="preserve">ten-month </w:t>
      </w:r>
      <w:r w:rsidR="004476A1">
        <w:rPr>
          <w:rFonts w:ascii="Times New Roman" w:hAnsi="Times New Roman" w:cs="Times New Roman"/>
          <w:sz w:val="24"/>
          <w:szCs w:val="24"/>
        </w:rPr>
        <w:t xml:space="preserve">seasonal </w:t>
      </w:r>
      <w:r w:rsidR="005750BA">
        <w:rPr>
          <w:rFonts w:ascii="Times New Roman" w:hAnsi="Times New Roman" w:cs="Times New Roman"/>
          <w:sz w:val="24"/>
          <w:szCs w:val="24"/>
        </w:rPr>
        <w:t>A</w:t>
      </w:r>
      <w:r w:rsidR="004476A1">
        <w:rPr>
          <w:rFonts w:ascii="Times New Roman" w:hAnsi="Times New Roman" w:cs="Times New Roman"/>
          <w:sz w:val="24"/>
          <w:szCs w:val="24"/>
        </w:rPr>
        <w:t>rborist</w:t>
      </w:r>
      <w:r w:rsidR="005750BA">
        <w:rPr>
          <w:rFonts w:ascii="Times New Roman" w:hAnsi="Times New Roman" w:cs="Times New Roman"/>
          <w:sz w:val="24"/>
          <w:szCs w:val="24"/>
        </w:rPr>
        <w:t xml:space="preserve"> Technician</w:t>
      </w:r>
      <w:r w:rsidR="004476A1">
        <w:rPr>
          <w:rFonts w:ascii="Times New Roman" w:hAnsi="Times New Roman" w:cs="Times New Roman"/>
          <w:sz w:val="24"/>
          <w:szCs w:val="24"/>
        </w:rPr>
        <w:t>s, and several</w:t>
      </w:r>
      <w:r>
        <w:rPr>
          <w:rFonts w:ascii="Times New Roman" w:hAnsi="Times New Roman" w:cs="Times New Roman"/>
          <w:sz w:val="24"/>
          <w:szCs w:val="24"/>
        </w:rPr>
        <w:t xml:space="preserve"> seasonal staff. </w:t>
      </w:r>
      <w:r w:rsidR="00477F42">
        <w:rPr>
          <w:rFonts w:ascii="Times New Roman" w:hAnsi="Times New Roman" w:cs="Times New Roman"/>
          <w:sz w:val="24"/>
          <w:szCs w:val="24"/>
        </w:rPr>
        <w:t xml:space="preserve">Services include </w:t>
      </w:r>
      <w:r w:rsidR="005750BA">
        <w:rPr>
          <w:rFonts w:ascii="Times New Roman" w:hAnsi="Times New Roman" w:cs="Times New Roman"/>
          <w:sz w:val="24"/>
          <w:szCs w:val="24"/>
        </w:rPr>
        <w:t xml:space="preserve">tree </w:t>
      </w:r>
      <w:r w:rsidR="00477F42">
        <w:rPr>
          <w:rFonts w:ascii="Times New Roman" w:hAnsi="Times New Roman" w:cs="Times New Roman"/>
          <w:sz w:val="24"/>
          <w:szCs w:val="24"/>
        </w:rPr>
        <w:t>planting, pruning, hazard tree removal,</w:t>
      </w:r>
      <w:r w:rsidR="005750BA">
        <w:rPr>
          <w:rFonts w:ascii="Times New Roman" w:hAnsi="Times New Roman" w:cs="Times New Roman"/>
          <w:sz w:val="24"/>
          <w:szCs w:val="24"/>
        </w:rPr>
        <w:t xml:space="preserve"> stump grinding, </w:t>
      </w:r>
      <w:r w:rsidR="00477F42">
        <w:rPr>
          <w:rFonts w:ascii="Times New Roman" w:hAnsi="Times New Roman" w:cs="Times New Roman"/>
          <w:sz w:val="24"/>
          <w:szCs w:val="24"/>
        </w:rPr>
        <w:t>inspections,</w:t>
      </w:r>
      <w:r w:rsidR="005750BA">
        <w:rPr>
          <w:rFonts w:ascii="Times New Roman" w:hAnsi="Times New Roman" w:cs="Times New Roman"/>
          <w:sz w:val="24"/>
          <w:szCs w:val="24"/>
        </w:rPr>
        <w:t xml:space="preserve"> monitoring, </w:t>
      </w:r>
      <w:r w:rsidR="00477F42">
        <w:rPr>
          <w:rFonts w:ascii="Times New Roman" w:hAnsi="Times New Roman" w:cs="Times New Roman"/>
          <w:sz w:val="24"/>
          <w:szCs w:val="24"/>
        </w:rPr>
        <w:t xml:space="preserve">storm </w:t>
      </w:r>
      <w:r w:rsidR="005750BA">
        <w:rPr>
          <w:rFonts w:ascii="Times New Roman" w:hAnsi="Times New Roman" w:cs="Times New Roman"/>
          <w:sz w:val="24"/>
          <w:szCs w:val="24"/>
        </w:rPr>
        <w:t>damage repair, and education.</w:t>
      </w:r>
      <w:r w:rsidR="00477F42">
        <w:rPr>
          <w:rFonts w:ascii="Times New Roman" w:hAnsi="Times New Roman" w:cs="Times New Roman"/>
          <w:sz w:val="24"/>
          <w:szCs w:val="24"/>
        </w:rPr>
        <w:t xml:space="preserve"> In 2012, the Division planted 105 trees, pruned 550 trees, and removed 123 dead or hazardous trees.</w:t>
      </w:r>
    </w:p>
    <w:p w:rsidR="001F4D09" w:rsidRDefault="001F4D09" w:rsidP="00905EE9">
      <w:pPr>
        <w:spacing w:after="0" w:line="240" w:lineRule="auto"/>
        <w:jc w:val="both"/>
        <w:rPr>
          <w:rFonts w:ascii="Times New Roman" w:hAnsi="Times New Roman" w:cs="Times New Roman"/>
          <w:sz w:val="24"/>
          <w:szCs w:val="24"/>
        </w:rPr>
      </w:pPr>
    </w:p>
    <w:p w:rsidR="004C00E2" w:rsidRDefault="00FC379A" w:rsidP="00905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variety of activities and projects are offered through the Forestry Division. The Memorial Tree program commemorates individuals by planting trees with memori</w:t>
      </w:r>
      <w:r w:rsidR="00773716">
        <w:rPr>
          <w:rFonts w:ascii="Times New Roman" w:hAnsi="Times New Roman" w:cs="Times New Roman"/>
          <w:sz w:val="24"/>
          <w:szCs w:val="24"/>
        </w:rPr>
        <w:t xml:space="preserve">al plaques in city parks. </w:t>
      </w:r>
      <w:r w:rsidR="008254B4">
        <w:rPr>
          <w:rFonts w:ascii="Times New Roman" w:hAnsi="Times New Roman" w:cs="Times New Roman"/>
          <w:sz w:val="24"/>
          <w:szCs w:val="24"/>
        </w:rPr>
        <w:t>Second, h</w:t>
      </w:r>
      <w:r w:rsidR="00773716">
        <w:rPr>
          <w:rFonts w:ascii="Times New Roman" w:hAnsi="Times New Roman" w:cs="Times New Roman"/>
          <w:sz w:val="24"/>
          <w:szCs w:val="24"/>
        </w:rPr>
        <w:t>omeowners may request the planting of boulevard trees by the Forestry Division through participation in the Cost Share program.</w:t>
      </w:r>
      <w:r w:rsidR="008254B4">
        <w:rPr>
          <w:rFonts w:ascii="Times New Roman" w:hAnsi="Times New Roman" w:cs="Times New Roman"/>
          <w:sz w:val="24"/>
          <w:szCs w:val="24"/>
        </w:rPr>
        <w:t xml:space="preserve"> Third, the Christmas Evergreen program collects cut trees after the holiday and recycles these into mulch, thereby generating a productive resource that reduces landfill waste. Last, the Run for the Trees fundraiser held each spring </w:t>
      </w:r>
      <w:r w:rsidR="00DA6B9E">
        <w:rPr>
          <w:rFonts w:ascii="Times New Roman" w:hAnsi="Times New Roman" w:cs="Times New Roman"/>
          <w:sz w:val="24"/>
          <w:szCs w:val="24"/>
        </w:rPr>
        <w:t xml:space="preserve">raises awareness and </w:t>
      </w:r>
      <w:r w:rsidR="00A530E4">
        <w:rPr>
          <w:rFonts w:ascii="Times New Roman" w:hAnsi="Times New Roman" w:cs="Times New Roman"/>
          <w:sz w:val="24"/>
          <w:szCs w:val="24"/>
        </w:rPr>
        <w:t>support for Missoula’s urban forest.</w:t>
      </w:r>
    </w:p>
    <w:p w:rsidR="00837750" w:rsidRDefault="00837750" w:rsidP="00905EE9">
      <w:pPr>
        <w:spacing w:after="0" w:line="240" w:lineRule="auto"/>
        <w:jc w:val="both"/>
        <w:rPr>
          <w:rFonts w:ascii="Times New Roman" w:hAnsi="Times New Roman" w:cs="Times New Roman"/>
          <w:sz w:val="24"/>
          <w:szCs w:val="24"/>
        </w:rPr>
      </w:pPr>
    </w:p>
    <w:p w:rsidR="008E0EFB" w:rsidRDefault="00FA09F1" w:rsidP="00905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25 years, </w:t>
      </w:r>
      <w:r w:rsidR="00837750">
        <w:rPr>
          <w:rFonts w:ascii="Times New Roman" w:hAnsi="Times New Roman" w:cs="Times New Roman"/>
          <w:sz w:val="24"/>
          <w:szCs w:val="24"/>
        </w:rPr>
        <w:t>Missoula has been recognized</w:t>
      </w:r>
      <w:r w:rsidR="00787800">
        <w:rPr>
          <w:rFonts w:ascii="Times New Roman" w:hAnsi="Times New Roman" w:cs="Times New Roman"/>
          <w:sz w:val="24"/>
          <w:szCs w:val="24"/>
        </w:rPr>
        <w:t xml:space="preserve"> as a “Tree City USA” community. Achieving t</w:t>
      </w:r>
      <w:r w:rsidR="002E6532">
        <w:rPr>
          <w:rFonts w:ascii="Times New Roman" w:hAnsi="Times New Roman" w:cs="Times New Roman"/>
          <w:sz w:val="24"/>
          <w:szCs w:val="24"/>
        </w:rPr>
        <w:t xml:space="preserve">his designation entails meeting </w:t>
      </w:r>
      <w:r w:rsidR="00787800">
        <w:rPr>
          <w:rFonts w:ascii="Times New Roman" w:hAnsi="Times New Roman" w:cs="Times New Roman"/>
          <w:sz w:val="24"/>
          <w:szCs w:val="24"/>
        </w:rPr>
        <w:t xml:space="preserve">urban forestry management standards set by the Arbor Day Foundation in cooperation with the National Association of State Foresters and U.S. Forest Service. </w:t>
      </w:r>
      <w:r w:rsidR="00244E6D">
        <w:rPr>
          <w:rFonts w:ascii="Times New Roman" w:hAnsi="Times New Roman" w:cs="Times New Roman"/>
          <w:sz w:val="24"/>
          <w:szCs w:val="24"/>
        </w:rPr>
        <w:t xml:space="preserve">This includes </w:t>
      </w:r>
      <w:r w:rsidR="002E6532">
        <w:rPr>
          <w:rFonts w:ascii="Times New Roman" w:hAnsi="Times New Roman" w:cs="Times New Roman"/>
          <w:sz w:val="24"/>
          <w:szCs w:val="24"/>
        </w:rPr>
        <w:t>“</w:t>
      </w:r>
      <w:r w:rsidR="00244E6D">
        <w:rPr>
          <w:rFonts w:ascii="Times New Roman" w:hAnsi="Times New Roman" w:cs="Times New Roman"/>
          <w:sz w:val="24"/>
          <w:szCs w:val="24"/>
        </w:rPr>
        <w:t xml:space="preserve">establishment and utilization of a tree board or commission, </w:t>
      </w:r>
      <w:r w:rsidR="007E4D4F">
        <w:rPr>
          <w:rFonts w:ascii="Times New Roman" w:hAnsi="Times New Roman" w:cs="Times New Roman"/>
          <w:sz w:val="24"/>
          <w:szCs w:val="24"/>
        </w:rPr>
        <w:t>a tree care ordinance, an operating budget for the forestry program of at least $2 per capita, and celebration of Arbor Day</w:t>
      </w:r>
      <w:r w:rsidR="002E6532">
        <w:rPr>
          <w:rFonts w:ascii="Times New Roman" w:hAnsi="Times New Roman" w:cs="Times New Roman"/>
          <w:sz w:val="24"/>
          <w:szCs w:val="24"/>
        </w:rPr>
        <w:t>”</w:t>
      </w:r>
      <w:r w:rsidR="007E4D4F">
        <w:rPr>
          <w:rFonts w:ascii="Times New Roman" w:hAnsi="Times New Roman" w:cs="Times New Roman"/>
          <w:sz w:val="24"/>
          <w:szCs w:val="24"/>
        </w:rPr>
        <w:t xml:space="preserve"> (Arbor Day Foundation</w:t>
      </w:r>
      <w:r w:rsidR="0022298C">
        <w:rPr>
          <w:rFonts w:ascii="Times New Roman" w:hAnsi="Times New Roman" w:cs="Times New Roman"/>
          <w:sz w:val="24"/>
          <w:szCs w:val="24"/>
        </w:rPr>
        <w:t>,</w:t>
      </w:r>
      <w:r w:rsidR="007E4D4F">
        <w:rPr>
          <w:rFonts w:ascii="Times New Roman" w:hAnsi="Times New Roman" w:cs="Times New Roman"/>
          <w:sz w:val="24"/>
          <w:szCs w:val="24"/>
        </w:rPr>
        <w:t xml:space="preserve"> 2013).</w:t>
      </w:r>
    </w:p>
    <w:p w:rsidR="00432392" w:rsidRDefault="00432392" w:rsidP="00905EE9">
      <w:pPr>
        <w:spacing w:after="0" w:line="240" w:lineRule="auto"/>
        <w:jc w:val="both"/>
        <w:rPr>
          <w:rFonts w:ascii="Times New Roman" w:hAnsi="Times New Roman" w:cs="Times New Roman"/>
          <w:sz w:val="24"/>
          <w:szCs w:val="24"/>
        </w:rPr>
      </w:pPr>
    </w:p>
    <w:p w:rsidR="00A44810" w:rsidRPr="00EB54A2" w:rsidRDefault="0048295C" w:rsidP="00905EE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00A44810" w:rsidRPr="00EB54A2">
        <w:rPr>
          <w:rFonts w:ascii="Times New Roman" w:hAnsi="Times New Roman" w:cs="Times New Roman"/>
          <w:b/>
          <w:sz w:val="24"/>
          <w:szCs w:val="24"/>
        </w:rPr>
        <w:t xml:space="preserve">Demonstrated Need </w:t>
      </w:r>
    </w:p>
    <w:p w:rsidR="00A44810" w:rsidRDefault="00A44810" w:rsidP="00905EE9">
      <w:pPr>
        <w:spacing w:after="0" w:line="240" w:lineRule="auto"/>
        <w:jc w:val="both"/>
        <w:rPr>
          <w:rFonts w:ascii="Times New Roman" w:hAnsi="Times New Roman" w:cs="Times New Roman"/>
          <w:sz w:val="24"/>
          <w:szCs w:val="24"/>
        </w:rPr>
      </w:pPr>
    </w:p>
    <w:p w:rsidR="00606C9C" w:rsidRDefault="00ED21A6" w:rsidP="00ED21A6">
      <w:pPr>
        <w:pStyle w:val="NoSpacing"/>
        <w:jc w:val="both"/>
        <w:rPr>
          <w:rFonts w:ascii="Times New Roman" w:hAnsi="Times New Roman"/>
          <w:sz w:val="24"/>
          <w:szCs w:val="24"/>
        </w:rPr>
      </w:pPr>
      <w:r w:rsidRPr="00494AC8">
        <w:rPr>
          <w:rFonts w:ascii="Times New Roman" w:hAnsi="Times New Roman"/>
          <w:sz w:val="24"/>
          <w:szCs w:val="24"/>
        </w:rPr>
        <w:t xml:space="preserve">In order to appropriately </w:t>
      </w:r>
      <w:r w:rsidR="004476A1">
        <w:rPr>
          <w:rFonts w:ascii="Times New Roman" w:hAnsi="Times New Roman"/>
          <w:sz w:val="24"/>
          <w:szCs w:val="24"/>
        </w:rPr>
        <w:t>manage Missoula’s urban forest, the properties, condition, and extent of the resource</w:t>
      </w:r>
      <w:r w:rsidR="00606C9C">
        <w:rPr>
          <w:rFonts w:ascii="Times New Roman" w:hAnsi="Times New Roman"/>
          <w:sz w:val="24"/>
          <w:szCs w:val="24"/>
        </w:rPr>
        <w:t xml:space="preserve"> </w:t>
      </w:r>
      <w:r w:rsidR="004476A1">
        <w:rPr>
          <w:rFonts w:ascii="Times New Roman" w:hAnsi="Times New Roman"/>
          <w:sz w:val="24"/>
          <w:szCs w:val="24"/>
        </w:rPr>
        <w:t>must</w:t>
      </w:r>
      <w:r w:rsidR="00606C9C">
        <w:rPr>
          <w:rFonts w:ascii="Times New Roman" w:hAnsi="Times New Roman"/>
          <w:sz w:val="24"/>
          <w:szCs w:val="24"/>
        </w:rPr>
        <w:t xml:space="preserve"> first</w:t>
      </w:r>
      <w:r w:rsidR="004476A1">
        <w:rPr>
          <w:rFonts w:ascii="Times New Roman" w:hAnsi="Times New Roman"/>
          <w:sz w:val="24"/>
          <w:szCs w:val="24"/>
        </w:rPr>
        <w:t xml:space="preserve"> be evaluat</w:t>
      </w:r>
      <w:r w:rsidR="00606C9C">
        <w:rPr>
          <w:rFonts w:ascii="Times New Roman" w:hAnsi="Times New Roman"/>
          <w:sz w:val="24"/>
          <w:szCs w:val="24"/>
        </w:rPr>
        <w:t>ed.</w:t>
      </w:r>
      <w:r w:rsidR="00A24456">
        <w:rPr>
          <w:rFonts w:ascii="Times New Roman" w:hAnsi="Times New Roman"/>
          <w:sz w:val="24"/>
          <w:szCs w:val="24"/>
        </w:rPr>
        <w:t xml:space="preserve"> </w:t>
      </w:r>
      <w:r w:rsidR="00680E2E">
        <w:rPr>
          <w:rFonts w:ascii="Times New Roman" w:hAnsi="Times New Roman"/>
          <w:sz w:val="24"/>
          <w:szCs w:val="24"/>
        </w:rPr>
        <w:t xml:space="preserve">A current forest assessment, accomplished through a complete public tree inventory, </w:t>
      </w:r>
      <w:r w:rsidR="00A24456">
        <w:rPr>
          <w:rFonts w:ascii="Times New Roman" w:hAnsi="Times New Roman"/>
          <w:sz w:val="24"/>
          <w:szCs w:val="24"/>
        </w:rPr>
        <w:t xml:space="preserve">provides a comprehensive and statistically reliable accounting of </w:t>
      </w:r>
      <w:r w:rsidR="00A24456">
        <w:rPr>
          <w:rFonts w:ascii="Times New Roman" w:hAnsi="Times New Roman"/>
          <w:sz w:val="24"/>
          <w:szCs w:val="24"/>
        </w:rPr>
        <w:lastRenderedPageBreak/>
        <w:t>the urban forest</w:t>
      </w:r>
      <w:r w:rsidR="00DC3B36">
        <w:rPr>
          <w:rFonts w:ascii="Times New Roman" w:hAnsi="Times New Roman"/>
          <w:sz w:val="24"/>
          <w:szCs w:val="24"/>
        </w:rPr>
        <w:t>. This</w:t>
      </w:r>
      <w:r w:rsidR="00A24456" w:rsidRPr="00A24456">
        <w:rPr>
          <w:rFonts w:ascii="Times New Roman" w:hAnsi="Times New Roman"/>
          <w:sz w:val="24"/>
          <w:szCs w:val="24"/>
        </w:rPr>
        <w:t xml:space="preserve"> </w:t>
      </w:r>
      <w:r w:rsidR="00A24456">
        <w:rPr>
          <w:rFonts w:ascii="Times New Roman" w:hAnsi="Times New Roman"/>
          <w:sz w:val="24"/>
          <w:szCs w:val="24"/>
        </w:rPr>
        <w:t>enables managers to make efficient decisions as well as plan for effective long-term management.</w:t>
      </w:r>
    </w:p>
    <w:p w:rsidR="007417D7" w:rsidRDefault="007417D7" w:rsidP="00ED21A6">
      <w:pPr>
        <w:pStyle w:val="NoSpacing"/>
        <w:jc w:val="both"/>
        <w:rPr>
          <w:rFonts w:ascii="Times New Roman" w:hAnsi="Times New Roman"/>
          <w:sz w:val="24"/>
          <w:szCs w:val="24"/>
        </w:rPr>
      </w:pPr>
    </w:p>
    <w:p w:rsidR="00ED21A6" w:rsidRDefault="007417D7" w:rsidP="00905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Prior to 2013, the City of Missoula’</w:t>
      </w:r>
      <w:r w:rsidR="00A72ED0">
        <w:rPr>
          <w:rFonts w:ascii="Times New Roman" w:hAnsi="Times New Roman" w:cs="Times New Roman"/>
          <w:sz w:val="24"/>
          <w:szCs w:val="24"/>
        </w:rPr>
        <w:t xml:space="preserve">s Urban Forestry Division spearheaded three inventories of </w:t>
      </w:r>
      <w:proofErr w:type="gramStart"/>
      <w:r w:rsidR="00A72ED0">
        <w:rPr>
          <w:rFonts w:ascii="Times New Roman" w:hAnsi="Times New Roman" w:cs="Times New Roman"/>
          <w:sz w:val="24"/>
          <w:szCs w:val="24"/>
        </w:rPr>
        <w:t>publicly-owned</w:t>
      </w:r>
      <w:proofErr w:type="gramEnd"/>
      <w:r w:rsidR="00A72ED0">
        <w:rPr>
          <w:rFonts w:ascii="Times New Roman" w:hAnsi="Times New Roman" w:cs="Times New Roman"/>
          <w:sz w:val="24"/>
          <w:szCs w:val="24"/>
        </w:rPr>
        <w:t xml:space="preserve"> street trees. The first citywide inventory was launched in 1973, which provided the Division</w:t>
      </w:r>
      <w:r w:rsidR="00404EA7">
        <w:rPr>
          <w:rFonts w:ascii="Times New Roman" w:hAnsi="Times New Roman" w:cs="Times New Roman"/>
          <w:sz w:val="24"/>
          <w:szCs w:val="24"/>
        </w:rPr>
        <w:t xml:space="preserve"> with operating information for</w:t>
      </w:r>
      <w:r w:rsidR="00A72ED0">
        <w:rPr>
          <w:rFonts w:ascii="Times New Roman" w:hAnsi="Times New Roman" w:cs="Times New Roman"/>
          <w:sz w:val="24"/>
          <w:szCs w:val="24"/>
        </w:rPr>
        <w:t xml:space="preserve"> 20 years.</w:t>
      </w:r>
      <w:r w:rsidR="00FC379A">
        <w:rPr>
          <w:rFonts w:ascii="Times New Roman" w:hAnsi="Times New Roman" w:cs="Times New Roman"/>
          <w:sz w:val="24"/>
          <w:szCs w:val="24"/>
        </w:rPr>
        <w:t xml:space="preserve"> </w:t>
      </w:r>
      <w:r w:rsidR="00A530E4">
        <w:rPr>
          <w:rFonts w:ascii="Times New Roman" w:hAnsi="Times New Roman" w:cs="Times New Roman"/>
          <w:sz w:val="24"/>
          <w:szCs w:val="24"/>
        </w:rPr>
        <w:t xml:space="preserve">Between </w:t>
      </w:r>
      <w:r w:rsidR="002D4216">
        <w:rPr>
          <w:rFonts w:ascii="Times New Roman" w:hAnsi="Times New Roman" w:cs="Times New Roman"/>
          <w:sz w:val="24"/>
          <w:szCs w:val="24"/>
        </w:rPr>
        <w:t>1993</w:t>
      </w:r>
      <w:r w:rsidR="00A06E59">
        <w:rPr>
          <w:rFonts w:ascii="Times New Roman" w:hAnsi="Times New Roman" w:cs="Times New Roman"/>
          <w:sz w:val="24"/>
          <w:szCs w:val="24"/>
        </w:rPr>
        <w:t xml:space="preserve"> and 1996</w:t>
      </w:r>
      <w:r w:rsidR="00A530E4">
        <w:rPr>
          <w:rFonts w:ascii="Times New Roman" w:hAnsi="Times New Roman" w:cs="Times New Roman"/>
          <w:sz w:val="24"/>
          <w:szCs w:val="24"/>
        </w:rPr>
        <w:t>, a subsequent inventory catalogued and digitized</w:t>
      </w:r>
      <w:r w:rsidR="002D4216">
        <w:rPr>
          <w:rFonts w:ascii="Times New Roman" w:hAnsi="Times New Roman" w:cs="Times New Roman"/>
          <w:sz w:val="24"/>
          <w:szCs w:val="24"/>
        </w:rPr>
        <w:t xml:space="preserve"> the </w:t>
      </w:r>
      <w:r w:rsidR="00177713">
        <w:rPr>
          <w:rFonts w:ascii="Times New Roman" w:hAnsi="Times New Roman" w:cs="Times New Roman"/>
          <w:sz w:val="24"/>
          <w:szCs w:val="24"/>
        </w:rPr>
        <w:t>size</w:t>
      </w:r>
      <w:r w:rsidR="002D4216">
        <w:rPr>
          <w:rFonts w:ascii="Times New Roman" w:hAnsi="Times New Roman" w:cs="Times New Roman"/>
          <w:sz w:val="24"/>
          <w:szCs w:val="24"/>
        </w:rPr>
        <w:t>, species composition, condition, maintenance requirements, and work history of approximately 11,000 trees.</w:t>
      </w:r>
    </w:p>
    <w:p w:rsidR="002D4216" w:rsidRDefault="002D4216" w:rsidP="00905EE9">
      <w:pPr>
        <w:spacing w:after="0" w:line="240" w:lineRule="auto"/>
        <w:jc w:val="both"/>
        <w:rPr>
          <w:rFonts w:ascii="Times New Roman" w:hAnsi="Times New Roman" w:cs="Times New Roman"/>
          <w:sz w:val="24"/>
          <w:szCs w:val="24"/>
        </w:rPr>
      </w:pPr>
    </w:p>
    <w:p w:rsidR="00D97430" w:rsidRDefault="006F339F" w:rsidP="00905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2003, the Missoula tree</w:t>
      </w:r>
      <w:r w:rsidR="00E17B87">
        <w:rPr>
          <w:rFonts w:ascii="Times New Roman" w:hAnsi="Times New Roman" w:cs="Times New Roman"/>
          <w:sz w:val="24"/>
          <w:szCs w:val="24"/>
        </w:rPr>
        <w:t xml:space="preserve"> inventory was expanded to include areas not previously inventor</w:t>
      </w:r>
      <w:r w:rsidR="000E2660">
        <w:rPr>
          <w:rFonts w:ascii="Times New Roman" w:hAnsi="Times New Roman" w:cs="Times New Roman"/>
          <w:sz w:val="24"/>
          <w:szCs w:val="24"/>
        </w:rPr>
        <w:t>ied and thos</w:t>
      </w:r>
      <w:r>
        <w:rPr>
          <w:rFonts w:ascii="Times New Roman" w:hAnsi="Times New Roman" w:cs="Times New Roman"/>
          <w:sz w:val="24"/>
          <w:szCs w:val="24"/>
        </w:rPr>
        <w:t xml:space="preserve">e recently annexed by the city. With funding awarded </w:t>
      </w:r>
      <w:r w:rsidR="000E2660">
        <w:rPr>
          <w:rFonts w:ascii="Times New Roman" w:hAnsi="Times New Roman" w:cs="Times New Roman"/>
          <w:sz w:val="24"/>
          <w:szCs w:val="24"/>
        </w:rPr>
        <w:t xml:space="preserve">by the </w:t>
      </w:r>
      <w:r w:rsidR="00B9626D">
        <w:rPr>
          <w:rFonts w:ascii="Times New Roman" w:hAnsi="Times New Roman" w:cs="Times New Roman"/>
          <w:sz w:val="24"/>
          <w:szCs w:val="24"/>
        </w:rPr>
        <w:t>Montana Department of Natural Resources and Conservation (DNRC)</w:t>
      </w:r>
      <w:r w:rsidR="000E2660">
        <w:rPr>
          <w:rFonts w:ascii="Times New Roman" w:hAnsi="Times New Roman" w:cs="Times New Roman"/>
          <w:sz w:val="24"/>
          <w:szCs w:val="24"/>
        </w:rPr>
        <w:t xml:space="preserve"> via the U.S. Fo</w:t>
      </w:r>
      <w:r>
        <w:rPr>
          <w:rFonts w:ascii="Times New Roman" w:hAnsi="Times New Roman" w:cs="Times New Roman"/>
          <w:sz w:val="24"/>
          <w:szCs w:val="24"/>
        </w:rPr>
        <w:t xml:space="preserve">rest Service, </w:t>
      </w:r>
      <w:r w:rsidR="003141F3">
        <w:rPr>
          <w:rFonts w:ascii="Times New Roman" w:hAnsi="Times New Roman" w:cs="Times New Roman"/>
          <w:sz w:val="24"/>
          <w:szCs w:val="24"/>
        </w:rPr>
        <w:t xml:space="preserve">a contractor was hired to </w:t>
      </w:r>
      <w:r w:rsidR="00567081">
        <w:rPr>
          <w:rFonts w:ascii="Times New Roman" w:hAnsi="Times New Roman" w:cs="Times New Roman"/>
          <w:sz w:val="24"/>
          <w:szCs w:val="24"/>
        </w:rPr>
        <w:t>re-inventory 12,868 trees and planting sites (10,468 and 2,400, respectively) within city-owned boulevards and right-of-way areas.</w:t>
      </w:r>
      <w:r>
        <w:rPr>
          <w:rFonts w:ascii="Times New Roman" w:hAnsi="Times New Roman" w:cs="Times New Roman"/>
          <w:sz w:val="24"/>
          <w:szCs w:val="24"/>
        </w:rPr>
        <w:t xml:space="preserve"> The 1993 and 2003 inventories </w:t>
      </w:r>
      <w:r w:rsidR="007E4D99">
        <w:rPr>
          <w:rFonts w:ascii="Times New Roman" w:hAnsi="Times New Roman" w:cs="Times New Roman"/>
          <w:sz w:val="24"/>
          <w:szCs w:val="24"/>
        </w:rPr>
        <w:t xml:space="preserve">covered </w:t>
      </w:r>
      <w:r w:rsidR="003A02B0">
        <w:rPr>
          <w:rFonts w:ascii="Times New Roman" w:hAnsi="Times New Roman" w:cs="Times New Roman"/>
          <w:sz w:val="24"/>
          <w:szCs w:val="24"/>
        </w:rPr>
        <w:t xml:space="preserve">an area encompassing </w:t>
      </w:r>
      <w:r w:rsidR="00101676">
        <w:rPr>
          <w:rFonts w:ascii="Times New Roman" w:hAnsi="Times New Roman" w:cs="Times New Roman"/>
          <w:sz w:val="24"/>
          <w:szCs w:val="24"/>
        </w:rPr>
        <w:t xml:space="preserve">approximately </w:t>
      </w:r>
      <w:r w:rsidR="00545AB5">
        <w:rPr>
          <w:rFonts w:ascii="Times New Roman" w:hAnsi="Times New Roman" w:cs="Times New Roman"/>
          <w:sz w:val="24"/>
          <w:szCs w:val="24"/>
        </w:rPr>
        <w:t>41.26</w:t>
      </w:r>
      <w:r w:rsidR="00EE7495">
        <w:rPr>
          <w:rFonts w:ascii="Times New Roman" w:hAnsi="Times New Roman" w:cs="Times New Roman"/>
          <w:sz w:val="24"/>
          <w:szCs w:val="24"/>
        </w:rPr>
        <w:t>%</w:t>
      </w:r>
      <w:r w:rsidR="003A02B0">
        <w:rPr>
          <w:rFonts w:ascii="Times New Roman" w:hAnsi="Times New Roman" w:cs="Times New Roman"/>
          <w:sz w:val="24"/>
          <w:szCs w:val="24"/>
        </w:rPr>
        <w:t xml:space="preserve"> of Missoula’s public streets.</w:t>
      </w:r>
    </w:p>
    <w:p w:rsidR="00AE049B" w:rsidRDefault="00AE049B" w:rsidP="00905EE9">
      <w:pPr>
        <w:spacing w:after="0" w:line="240" w:lineRule="auto"/>
        <w:jc w:val="both"/>
        <w:rPr>
          <w:rFonts w:ascii="Times New Roman" w:hAnsi="Times New Roman" w:cs="Times New Roman"/>
          <w:sz w:val="24"/>
          <w:szCs w:val="24"/>
        </w:rPr>
      </w:pPr>
    </w:p>
    <w:p w:rsidR="00683544" w:rsidRDefault="007417D7" w:rsidP="00905EE9">
      <w:pPr>
        <w:spacing w:after="0" w:line="240" w:lineRule="auto"/>
        <w:jc w:val="both"/>
        <w:rPr>
          <w:rFonts w:ascii="Times New Roman" w:hAnsi="Times New Roman"/>
          <w:sz w:val="24"/>
          <w:szCs w:val="24"/>
        </w:rPr>
      </w:pPr>
      <w:r>
        <w:rPr>
          <w:rFonts w:ascii="Times New Roman" w:hAnsi="Times New Roman" w:cs="Times New Roman"/>
          <w:sz w:val="24"/>
          <w:szCs w:val="24"/>
        </w:rPr>
        <w:t>Effective management of the urban forest cannot be achieved when data is known from only a small portion of the City.</w:t>
      </w:r>
      <w:r w:rsidR="000B37A0">
        <w:rPr>
          <w:rFonts w:ascii="Times New Roman" w:hAnsi="Times New Roman" w:cs="Times New Roman"/>
          <w:sz w:val="24"/>
          <w:szCs w:val="24"/>
        </w:rPr>
        <w:t xml:space="preserve"> Additionally, annexation and land acquisition continues to increase the total land area of Missoula, thereby extending the responsibility of the Urban Forestry Division to manage public trees. </w:t>
      </w:r>
      <w:r w:rsidR="00404EA7">
        <w:rPr>
          <w:rFonts w:ascii="Times New Roman" w:hAnsi="Times New Roman" w:cs="Times New Roman"/>
          <w:sz w:val="24"/>
          <w:szCs w:val="24"/>
        </w:rPr>
        <w:t>To this end, t</w:t>
      </w:r>
      <w:r w:rsidR="00B12AB9">
        <w:rPr>
          <w:rFonts w:ascii="Times New Roman" w:hAnsi="Times New Roman"/>
          <w:sz w:val="24"/>
          <w:szCs w:val="24"/>
        </w:rPr>
        <w:t xml:space="preserve">he </w:t>
      </w:r>
      <w:r w:rsidR="00EE7495">
        <w:rPr>
          <w:rFonts w:ascii="Times New Roman" w:hAnsi="Times New Roman"/>
          <w:sz w:val="24"/>
          <w:szCs w:val="24"/>
        </w:rPr>
        <w:t xml:space="preserve">Urban Forestry Division applied for and was awarded </w:t>
      </w:r>
      <w:r w:rsidR="005750BA">
        <w:rPr>
          <w:rFonts w:ascii="Times New Roman" w:hAnsi="Times New Roman"/>
          <w:sz w:val="24"/>
          <w:szCs w:val="24"/>
        </w:rPr>
        <w:t>a</w:t>
      </w:r>
      <w:r w:rsidR="00EE7495">
        <w:rPr>
          <w:rFonts w:ascii="Times New Roman" w:hAnsi="Times New Roman"/>
          <w:sz w:val="24"/>
          <w:szCs w:val="24"/>
        </w:rPr>
        <w:t xml:space="preserve"> DNRC</w:t>
      </w:r>
      <w:r w:rsidR="005750BA">
        <w:rPr>
          <w:rFonts w:ascii="Times New Roman" w:hAnsi="Times New Roman"/>
          <w:sz w:val="24"/>
          <w:szCs w:val="24"/>
        </w:rPr>
        <w:t xml:space="preserve"> Program Development Grant in</w:t>
      </w:r>
      <w:r w:rsidR="00683544">
        <w:rPr>
          <w:rFonts w:ascii="Times New Roman" w:hAnsi="Times New Roman"/>
          <w:sz w:val="24"/>
          <w:szCs w:val="24"/>
        </w:rPr>
        <w:t xml:space="preserve"> 2012</w:t>
      </w:r>
      <w:r w:rsidR="00EE7495">
        <w:rPr>
          <w:rFonts w:ascii="Times New Roman" w:hAnsi="Times New Roman"/>
          <w:sz w:val="24"/>
          <w:szCs w:val="24"/>
        </w:rPr>
        <w:t xml:space="preserve"> to conduct an updated tree inventory. </w:t>
      </w:r>
      <w:r w:rsidR="00683544">
        <w:rPr>
          <w:rFonts w:ascii="Times New Roman" w:hAnsi="Times New Roman"/>
          <w:sz w:val="24"/>
          <w:szCs w:val="24"/>
        </w:rPr>
        <w:t xml:space="preserve">Grant funds </w:t>
      </w:r>
      <w:r w:rsidR="005750BA">
        <w:rPr>
          <w:rFonts w:ascii="Times New Roman" w:hAnsi="Times New Roman"/>
          <w:sz w:val="24"/>
          <w:szCs w:val="24"/>
        </w:rPr>
        <w:t>had previously been</w:t>
      </w:r>
      <w:r w:rsidR="00683544">
        <w:rPr>
          <w:rFonts w:ascii="Times New Roman" w:hAnsi="Times New Roman"/>
          <w:sz w:val="24"/>
          <w:szCs w:val="24"/>
        </w:rPr>
        <w:t xml:space="preserve"> awarded to purchase the tree management software TreeWorks, an ArcGIS extension</w:t>
      </w:r>
      <w:r w:rsidR="00ED2650">
        <w:rPr>
          <w:rFonts w:ascii="Times New Roman" w:hAnsi="Times New Roman"/>
          <w:sz w:val="24"/>
          <w:szCs w:val="24"/>
        </w:rPr>
        <w:t xml:space="preserve"> developed by the Kenerson Group</w:t>
      </w:r>
      <w:r w:rsidR="00683544">
        <w:rPr>
          <w:rFonts w:ascii="Times New Roman" w:hAnsi="Times New Roman"/>
          <w:sz w:val="24"/>
          <w:szCs w:val="24"/>
        </w:rPr>
        <w:t>, and to convert the 2003 inventory database to the TreeWorks format.</w:t>
      </w:r>
      <w:r w:rsidR="00405C46">
        <w:rPr>
          <w:rFonts w:ascii="Times New Roman" w:hAnsi="Times New Roman"/>
          <w:sz w:val="24"/>
          <w:szCs w:val="24"/>
        </w:rPr>
        <w:t xml:space="preserve"> The Trees for Missoula</w:t>
      </w:r>
      <w:r w:rsidR="00076156">
        <w:rPr>
          <w:rFonts w:ascii="Times New Roman" w:hAnsi="Times New Roman"/>
          <w:sz w:val="24"/>
          <w:szCs w:val="24"/>
        </w:rPr>
        <w:t xml:space="preserve"> (TFM)</w:t>
      </w:r>
      <w:r w:rsidR="00405C46">
        <w:rPr>
          <w:rFonts w:ascii="Times New Roman" w:hAnsi="Times New Roman"/>
          <w:sz w:val="24"/>
          <w:szCs w:val="24"/>
        </w:rPr>
        <w:t xml:space="preserve"> non-profit donated </w:t>
      </w:r>
      <w:r w:rsidR="009C1552">
        <w:rPr>
          <w:rFonts w:ascii="Times New Roman" w:hAnsi="Times New Roman"/>
          <w:sz w:val="24"/>
          <w:szCs w:val="24"/>
        </w:rPr>
        <w:t>global positioning system (GPS)</w:t>
      </w:r>
      <w:r w:rsidR="00177713">
        <w:rPr>
          <w:rFonts w:ascii="Times New Roman" w:hAnsi="Times New Roman"/>
          <w:sz w:val="24"/>
          <w:szCs w:val="24"/>
        </w:rPr>
        <w:t xml:space="preserve"> handheld</w:t>
      </w:r>
      <w:r w:rsidR="009C1552">
        <w:rPr>
          <w:rFonts w:ascii="Times New Roman" w:hAnsi="Times New Roman"/>
          <w:sz w:val="24"/>
          <w:szCs w:val="24"/>
        </w:rPr>
        <w:t xml:space="preserve"> </w:t>
      </w:r>
      <w:r w:rsidR="004A4295">
        <w:rPr>
          <w:rFonts w:ascii="Times New Roman" w:hAnsi="Times New Roman"/>
          <w:sz w:val="24"/>
          <w:szCs w:val="24"/>
        </w:rPr>
        <w:t>equipment</w:t>
      </w:r>
      <w:r w:rsidR="00405C46">
        <w:rPr>
          <w:rFonts w:ascii="Times New Roman" w:hAnsi="Times New Roman"/>
          <w:sz w:val="24"/>
          <w:szCs w:val="24"/>
        </w:rPr>
        <w:t xml:space="preserve"> </w:t>
      </w:r>
      <w:r w:rsidR="009C1552">
        <w:rPr>
          <w:rFonts w:ascii="Times New Roman" w:hAnsi="Times New Roman"/>
          <w:sz w:val="24"/>
          <w:szCs w:val="24"/>
        </w:rPr>
        <w:t>to record digital coordinates of each tree. Combined, these resources enabled an accurate and efficient accounting of the urban forest.</w:t>
      </w:r>
      <w:r w:rsidR="00405C46">
        <w:rPr>
          <w:rFonts w:ascii="Times New Roman" w:hAnsi="Times New Roman"/>
          <w:sz w:val="24"/>
          <w:szCs w:val="24"/>
        </w:rPr>
        <w:t xml:space="preserve"> </w:t>
      </w:r>
    </w:p>
    <w:p w:rsidR="00683544" w:rsidRDefault="00683544" w:rsidP="00905EE9">
      <w:pPr>
        <w:spacing w:after="0" w:line="240" w:lineRule="auto"/>
        <w:jc w:val="both"/>
        <w:rPr>
          <w:rFonts w:ascii="Times New Roman" w:hAnsi="Times New Roman"/>
          <w:sz w:val="24"/>
          <w:szCs w:val="24"/>
        </w:rPr>
      </w:pPr>
    </w:p>
    <w:p w:rsidR="006D08C0" w:rsidRDefault="00EE7495" w:rsidP="00905EE9">
      <w:pPr>
        <w:spacing w:after="0" w:line="240" w:lineRule="auto"/>
        <w:jc w:val="both"/>
        <w:rPr>
          <w:rFonts w:ascii="Times New Roman" w:hAnsi="Times New Roman"/>
          <w:sz w:val="24"/>
          <w:szCs w:val="24"/>
        </w:rPr>
      </w:pPr>
      <w:r>
        <w:rPr>
          <w:rFonts w:ascii="Times New Roman" w:hAnsi="Times New Roman"/>
          <w:sz w:val="24"/>
          <w:szCs w:val="24"/>
        </w:rPr>
        <w:t xml:space="preserve">The 2013 census, the fourth citywide tree resource assessment, </w:t>
      </w:r>
      <w:r w:rsidR="00B12AB9">
        <w:rPr>
          <w:rFonts w:ascii="Times New Roman" w:hAnsi="Times New Roman"/>
          <w:sz w:val="24"/>
          <w:szCs w:val="24"/>
        </w:rPr>
        <w:t xml:space="preserve">is a proactive approach to provide forestry staff and the public with </w:t>
      </w:r>
      <w:r w:rsidR="00EB60E4">
        <w:rPr>
          <w:rFonts w:ascii="Times New Roman" w:hAnsi="Times New Roman"/>
          <w:sz w:val="24"/>
          <w:szCs w:val="24"/>
        </w:rPr>
        <w:t>current</w:t>
      </w:r>
      <w:r w:rsidR="00851C0A">
        <w:rPr>
          <w:rFonts w:ascii="Times New Roman" w:hAnsi="Times New Roman"/>
          <w:sz w:val="24"/>
          <w:szCs w:val="24"/>
        </w:rPr>
        <w:t xml:space="preserve"> and </w:t>
      </w:r>
      <w:r w:rsidR="00025053">
        <w:rPr>
          <w:rFonts w:ascii="Times New Roman" w:hAnsi="Times New Roman"/>
          <w:sz w:val="24"/>
          <w:szCs w:val="24"/>
        </w:rPr>
        <w:t>complete</w:t>
      </w:r>
      <w:r w:rsidR="00EB60E4">
        <w:rPr>
          <w:rFonts w:ascii="Times New Roman" w:hAnsi="Times New Roman"/>
          <w:sz w:val="24"/>
          <w:szCs w:val="24"/>
        </w:rPr>
        <w:t xml:space="preserve"> </w:t>
      </w:r>
      <w:r w:rsidR="00B12AB9">
        <w:rPr>
          <w:rFonts w:ascii="Times New Roman" w:hAnsi="Times New Roman"/>
          <w:sz w:val="24"/>
          <w:szCs w:val="24"/>
        </w:rPr>
        <w:t>information pertaining to the urban forest.</w:t>
      </w:r>
      <w:r w:rsidR="00566BC3">
        <w:rPr>
          <w:rFonts w:ascii="Times New Roman" w:hAnsi="Times New Roman"/>
          <w:sz w:val="24"/>
          <w:szCs w:val="24"/>
        </w:rPr>
        <w:t xml:space="preserve"> This will assist in abating hazards to the public and to the city from a liability standpoint, while minimizing potential pest and disease risk to the forest resource. At multiple scales, (i.e., by tree, species, neighborhood, ward, and city), the tree inventory can suggest the value and role that Missoula’s urban forest plays in its community.</w:t>
      </w:r>
      <w:r w:rsidR="00B12AB9">
        <w:rPr>
          <w:rFonts w:ascii="Times New Roman" w:hAnsi="Times New Roman"/>
          <w:sz w:val="24"/>
          <w:szCs w:val="24"/>
        </w:rPr>
        <w:t xml:space="preserve"> </w:t>
      </w:r>
      <w:r w:rsidR="009C1552">
        <w:rPr>
          <w:rFonts w:ascii="Times New Roman" w:hAnsi="Times New Roman"/>
          <w:sz w:val="24"/>
          <w:szCs w:val="24"/>
        </w:rPr>
        <w:t>The 2013 tree census will improve the Urban Forestry Division’s capacity to plan for and manage the future of Missoula’s urban forest.</w:t>
      </w:r>
    </w:p>
    <w:p w:rsidR="006D08C0" w:rsidRDefault="006D08C0" w:rsidP="00905EE9">
      <w:pPr>
        <w:spacing w:after="0" w:line="240" w:lineRule="auto"/>
        <w:jc w:val="both"/>
        <w:rPr>
          <w:rFonts w:ascii="Times New Roman" w:hAnsi="Times New Roman"/>
          <w:sz w:val="24"/>
          <w:szCs w:val="24"/>
        </w:rPr>
      </w:pPr>
    </w:p>
    <w:p w:rsidR="003E4638" w:rsidRDefault="008D3FB7" w:rsidP="00F5350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48295C">
        <w:rPr>
          <w:rFonts w:ascii="Times New Roman" w:hAnsi="Times New Roman" w:cs="Times New Roman"/>
          <w:b/>
          <w:sz w:val="24"/>
          <w:szCs w:val="24"/>
        </w:rPr>
        <w:t>3</w:t>
      </w:r>
      <w:r>
        <w:rPr>
          <w:rFonts w:ascii="Times New Roman" w:hAnsi="Times New Roman" w:cs="Times New Roman"/>
          <w:b/>
          <w:sz w:val="24"/>
          <w:szCs w:val="24"/>
        </w:rPr>
        <w:t xml:space="preserve"> </w:t>
      </w:r>
      <w:r w:rsidR="008A21C5">
        <w:rPr>
          <w:rFonts w:ascii="Times New Roman" w:hAnsi="Times New Roman" w:cs="Times New Roman"/>
          <w:b/>
          <w:sz w:val="24"/>
          <w:szCs w:val="24"/>
        </w:rPr>
        <w:t xml:space="preserve">Census </w:t>
      </w:r>
      <w:r w:rsidR="003E4638" w:rsidRPr="003E4638">
        <w:rPr>
          <w:rFonts w:ascii="Times New Roman" w:hAnsi="Times New Roman" w:cs="Times New Roman"/>
          <w:b/>
          <w:sz w:val="24"/>
          <w:szCs w:val="24"/>
        </w:rPr>
        <w:t>Objective</w:t>
      </w:r>
      <w:r w:rsidR="004A69A1">
        <w:rPr>
          <w:rFonts w:ascii="Times New Roman" w:hAnsi="Times New Roman" w:cs="Times New Roman"/>
          <w:b/>
          <w:sz w:val="24"/>
          <w:szCs w:val="24"/>
        </w:rPr>
        <w:t>s</w:t>
      </w:r>
    </w:p>
    <w:p w:rsidR="00356D5C" w:rsidRDefault="00356D5C" w:rsidP="00F53503">
      <w:pPr>
        <w:spacing w:after="0" w:line="240" w:lineRule="auto"/>
        <w:jc w:val="both"/>
        <w:rPr>
          <w:rFonts w:ascii="Times New Roman" w:hAnsi="Times New Roman" w:cs="Times New Roman"/>
          <w:b/>
          <w:sz w:val="24"/>
          <w:szCs w:val="24"/>
        </w:rPr>
      </w:pPr>
    </w:p>
    <w:p w:rsidR="004B6A63" w:rsidRDefault="0029094F"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Missoula’s</w:t>
      </w:r>
      <w:r w:rsidR="00AE049B">
        <w:rPr>
          <w:rFonts w:ascii="Times New Roman" w:hAnsi="Times New Roman" w:cs="Times New Roman"/>
          <w:sz w:val="24"/>
          <w:szCs w:val="24"/>
        </w:rPr>
        <w:t xml:space="preserve"> 2013</w:t>
      </w:r>
      <w:r>
        <w:rPr>
          <w:rFonts w:ascii="Times New Roman" w:hAnsi="Times New Roman" w:cs="Times New Roman"/>
          <w:sz w:val="24"/>
          <w:szCs w:val="24"/>
        </w:rPr>
        <w:t xml:space="preserve"> urban forest assessment is</w:t>
      </w:r>
      <w:r w:rsidR="004B6A63">
        <w:rPr>
          <w:rFonts w:ascii="Times New Roman" w:hAnsi="Times New Roman" w:cs="Times New Roman"/>
          <w:sz w:val="24"/>
          <w:szCs w:val="24"/>
        </w:rPr>
        <w:t xml:space="preserve"> guided by the following goals:</w:t>
      </w:r>
    </w:p>
    <w:p w:rsidR="004B6A63" w:rsidRDefault="004B6A63" w:rsidP="00F53503">
      <w:pPr>
        <w:spacing w:after="0" w:line="240" w:lineRule="auto"/>
        <w:jc w:val="both"/>
        <w:rPr>
          <w:rFonts w:ascii="Times New Roman" w:hAnsi="Times New Roman" w:cs="Times New Roman"/>
          <w:sz w:val="24"/>
          <w:szCs w:val="24"/>
        </w:rPr>
      </w:pPr>
    </w:p>
    <w:p w:rsidR="004B6A63" w:rsidRDefault="004B6A63" w:rsidP="004B6A6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Determine the extent of the public forest</w:t>
      </w:r>
    </w:p>
    <w:p w:rsidR="004B6A63" w:rsidRDefault="004B6A63" w:rsidP="004B6A6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Determine the age, diameter class, condition, and maintenance of the forest</w:t>
      </w:r>
    </w:p>
    <w:p w:rsidR="004B6A63" w:rsidRDefault="004B6A63" w:rsidP="004B6A6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Determine the areas </w:t>
      </w:r>
      <w:r w:rsidR="00FA09F1">
        <w:rPr>
          <w:rFonts w:ascii="Times New Roman" w:hAnsi="Times New Roman" w:cs="Times New Roman"/>
          <w:sz w:val="24"/>
          <w:szCs w:val="24"/>
        </w:rPr>
        <w:t>in</w:t>
      </w:r>
      <w:r>
        <w:rPr>
          <w:rFonts w:ascii="Times New Roman" w:hAnsi="Times New Roman" w:cs="Times New Roman"/>
          <w:sz w:val="24"/>
          <w:szCs w:val="24"/>
        </w:rPr>
        <w:t xml:space="preserve"> greatest need of maintenance</w:t>
      </w:r>
    </w:p>
    <w:p w:rsidR="004B6A63" w:rsidRDefault="004B6A63" w:rsidP="004B6A6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Anticipate where trees are nearing the end of their lifespan and will need to be replaced in the near future</w:t>
      </w:r>
    </w:p>
    <w:p w:rsidR="004B6A63" w:rsidRPr="004B6A63" w:rsidRDefault="004B6A63" w:rsidP="004B6A63">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Inform property owners and tax payers as to the economic, environmental, and </w:t>
      </w:r>
      <w:r w:rsidR="00177713">
        <w:rPr>
          <w:rFonts w:ascii="Times New Roman" w:hAnsi="Times New Roman" w:cs="Times New Roman"/>
          <w:sz w:val="24"/>
          <w:szCs w:val="24"/>
        </w:rPr>
        <w:t>personal</w:t>
      </w:r>
      <w:r>
        <w:rPr>
          <w:rFonts w:ascii="Times New Roman" w:hAnsi="Times New Roman" w:cs="Times New Roman"/>
          <w:sz w:val="24"/>
          <w:szCs w:val="24"/>
        </w:rPr>
        <w:t xml:space="preserve"> benefits of trees</w:t>
      </w:r>
    </w:p>
    <w:p w:rsidR="004B6A63" w:rsidRDefault="004B6A63" w:rsidP="00356D5C">
      <w:pPr>
        <w:pStyle w:val="NoSpacing"/>
        <w:rPr>
          <w:rFonts w:ascii="Times New Roman" w:hAnsi="Times New Roman"/>
          <w:sz w:val="24"/>
          <w:szCs w:val="24"/>
        </w:rPr>
      </w:pPr>
    </w:p>
    <w:p w:rsidR="00AE049B" w:rsidRDefault="009C1A11" w:rsidP="00356D5C">
      <w:pPr>
        <w:pStyle w:val="NoSpacing"/>
        <w:rPr>
          <w:rFonts w:ascii="Times New Roman" w:hAnsi="Times New Roman"/>
          <w:sz w:val="24"/>
          <w:szCs w:val="24"/>
        </w:rPr>
      </w:pPr>
      <w:r>
        <w:rPr>
          <w:rFonts w:ascii="Times New Roman" w:hAnsi="Times New Roman"/>
          <w:sz w:val="24"/>
          <w:szCs w:val="24"/>
        </w:rPr>
        <w:t>T</w:t>
      </w:r>
      <w:r w:rsidR="00ED21A6">
        <w:rPr>
          <w:rFonts w:ascii="Times New Roman" w:hAnsi="Times New Roman"/>
          <w:sz w:val="24"/>
          <w:szCs w:val="24"/>
        </w:rPr>
        <w:t xml:space="preserve">he Missoula tree census </w:t>
      </w:r>
      <w:r>
        <w:rPr>
          <w:rFonts w:ascii="Times New Roman" w:hAnsi="Times New Roman"/>
          <w:sz w:val="24"/>
          <w:szCs w:val="24"/>
        </w:rPr>
        <w:t>may serve as</w:t>
      </w:r>
      <w:r w:rsidR="0048621F">
        <w:rPr>
          <w:rFonts w:ascii="Times New Roman" w:hAnsi="Times New Roman"/>
          <w:sz w:val="24"/>
          <w:szCs w:val="24"/>
        </w:rPr>
        <w:t xml:space="preserve"> a model for other cities in Montana to follow in order to reach their own urban forestry goals.</w:t>
      </w:r>
    </w:p>
    <w:p w:rsidR="00AE049B" w:rsidRDefault="00AE049B" w:rsidP="00356D5C">
      <w:pPr>
        <w:pStyle w:val="NoSpacing"/>
        <w:rPr>
          <w:rFonts w:ascii="Times New Roman" w:hAnsi="Times New Roman"/>
          <w:sz w:val="24"/>
          <w:szCs w:val="24"/>
        </w:rPr>
      </w:pPr>
    </w:p>
    <w:p w:rsidR="005E0E99" w:rsidRDefault="008D3FB7" w:rsidP="00F5350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48295C">
        <w:rPr>
          <w:rFonts w:ascii="Times New Roman" w:hAnsi="Times New Roman" w:cs="Times New Roman"/>
          <w:b/>
          <w:sz w:val="24"/>
          <w:szCs w:val="24"/>
        </w:rPr>
        <w:t>4</w:t>
      </w:r>
      <w:r>
        <w:rPr>
          <w:rFonts w:ascii="Times New Roman" w:hAnsi="Times New Roman" w:cs="Times New Roman"/>
          <w:b/>
          <w:sz w:val="24"/>
          <w:szCs w:val="24"/>
        </w:rPr>
        <w:t xml:space="preserve"> </w:t>
      </w:r>
      <w:r w:rsidR="005E0E99" w:rsidRPr="005E0E99">
        <w:rPr>
          <w:rFonts w:ascii="Times New Roman" w:hAnsi="Times New Roman" w:cs="Times New Roman"/>
          <w:b/>
          <w:sz w:val="24"/>
          <w:szCs w:val="24"/>
        </w:rPr>
        <w:t>Site Description</w:t>
      </w:r>
    </w:p>
    <w:p w:rsidR="00E478E8" w:rsidRDefault="00E478E8" w:rsidP="00F53503">
      <w:pPr>
        <w:spacing w:after="0" w:line="240" w:lineRule="auto"/>
        <w:jc w:val="both"/>
        <w:rPr>
          <w:rFonts w:ascii="Times New Roman" w:hAnsi="Times New Roman" w:cs="Times New Roman"/>
          <w:b/>
          <w:sz w:val="24"/>
          <w:szCs w:val="24"/>
        </w:rPr>
      </w:pPr>
    </w:p>
    <w:p w:rsidR="005E6C52" w:rsidRDefault="00EC3B81"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Situated in mountainous western Montana, Missoula </w:t>
      </w:r>
      <w:r w:rsidR="002C3F74">
        <w:rPr>
          <w:rFonts w:ascii="Times New Roman" w:hAnsi="Times New Roman" w:cs="Times New Roman"/>
          <w:sz w:val="24"/>
          <w:szCs w:val="24"/>
        </w:rPr>
        <w:t xml:space="preserve">County </w:t>
      </w:r>
      <w:r>
        <w:rPr>
          <w:rFonts w:ascii="Times New Roman" w:hAnsi="Times New Roman" w:cs="Times New Roman"/>
          <w:sz w:val="24"/>
          <w:szCs w:val="24"/>
        </w:rPr>
        <w:t xml:space="preserve">lies </w:t>
      </w:r>
      <w:r w:rsidR="002C3F74">
        <w:rPr>
          <w:rFonts w:ascii="Times New Roman" w:hAnsi="Times New Roman" w:cs="Times New Roman"/>
          <w:sz w:val="24"/>
          <w:szCs w:val="24"/>
        </w:rPr>
        <w:t xml:space="preserve">approximately 115 miles west of Helena, Montana’s capital city. </w:t>
      </w:r>
      <w:r>
        <w:rPr>
          <w:rFonts w:ascii="Times New Roman" w:hAnsi="Times New Roman" w:cs="Times New Roman"/>
          <w:sz w:val="24"/>
          <w:szCs w:val="24"/>
        </w:rPr>
        <w:t>The county seat is the City of Missoula, located at an elevation of 3200 feet. Missoula is located on the banks of the C</w:t>
      </w:r>
      <w:r w:rsidR="009C1A11">
        <w:rPr>
          <w:rFonts w:ascii="Times New Roman" w:hAnsi="Times New Roman" w:cs="Times New Roman"/>
          <w:sz w:val="24"/>
          <w:szCs w:val="24"/>
        </w:rPr>
        <w:t>lark Fork and Bitterroot Rivers and</w:t>
      </w:r>
      <w:r>
        <w:rPr>
          <w:rFonts w:ascii="Times New Roman" w:hAnsi="Times New Roman" w:cs="Times New Roman"/>
          <w:sz w:val="24"/>
          <w:szCs w:val="24"/>
        </w:rPr>
        <w:t xml:space="preserve"> </w:t>
      </w:r>
      <w:r w:rsidR="00704C71">
        <w:rPr>
          <w:rFonts w:ascii="Times New Roman" w:hAnsi="Times New Roman" w:cs="Times New Roman"/>
          <w:sz w:val="24"/>
          <w:szCs w:val="24"/>
        </w:rPr>
        <w:t>at the convergence of five mountain ranges</w:t>
      </w:r>
      <w:r w:rsidR="009C1A11">
        <w:rPr>
          <w:rFonts w:ascii="Times New Roman" w:hAnsi="Times New Roman" w:cs="Times New Roman"/>
          <w:sz w:val="24"/>
          <w:szCs w:val="24"/>
        </w:rPr>
        <w:t xml:space="preserve">. </w:t>
      </w:r>
      <w:r w:rsidR="00415824">
        <w:rPr>
          <w:rFonts w:ascii="Times New Roman" w:hAnsi="Times New Roman" w:cs="Times New Roman"/>
          <w:sz w:val="24"/>
          <w:szCs w:val="24"/>
        </w:rPr>
        <w:t xml:space="preserve">The City has four distinct seasons with an average temperature of </w:t>
      </w:r>
      <w:r w:rsidR="00AB0785" w:rsidRPr="00AB0785">
        <w:rPr>
          <w:rFonts w:ascii="Times New Roman" w:hAnsi="Times New Roman" w:cs="Times New Roman"/>
          <w:sz w:val="24"/>
          <w:szCs w:val="24"/>
        </w:rPr>
        <w:t>4</w:t>
      </w:r>
      <w:r w:rsidR="003E4252">
        <w:rPr>
          <w:rFonts w:ascii="Times New Roman" w:hAnsi="Times New Roman" w:cs="Times New Roman"/>
          <w:sz w:val="24"/>
          <w:szCs w:val="24"/>
        </w:rPr>
        <w:t>4.6</w:t>
      </w:r>
      <w:r w:rsidR="00675F99" w:rsidRPr="00AB0785">
        <w:rPr>
          <w:rFonts w:ascii="Times New Roman" w:hAnsi="Times New Roman" w:cs="Times New Roman"/>
          <w:sz w:val="24"/>
          <w:szCs w:val="24"/>
        </w:rPr>
        <w:t>°</w:t>
      </w:r>
      <w:r w:rsidR="00415824">
        <w:rPr>
          <w:rFonts w:ascii="Times New Roman" w:hAnsi="Times New Roman" w:cs="Times New Roman"/>
          <w:sz w:val="24"/>
          <w:szCs w:val="24"/>
        </w:rPr>
        <w:t xml:space="preserve"> Fahrenheit (ranging from </w:t>
      </w:r>
      <w:r w:rsidR="003E4252">
        <w:rPr>
          <w:rFonts w:ascii="Times New Roman" w:hAnsi="Times New Roman" w:cs="Times New Roman"/>
          <w:sz w:val="24"/>
          <w:szCs w:val="24"/>
        </w:rPr>
        <w:t>an average of 22.8</w:t>
      </w:r>
      <w:r w:rsidR="00AB0785" w:rsidRPr="00AB0785">
        <w:rPr>
          <w:rFonts w:ascii="Times New Roman" w:hAnsi="Times New Roman" w:cs="Times New Roman"/>
          <w:sz w:val="24"/>
          <w:szCs w:val="24"/>
        </w:rPr>
        <w:t>°</w:t>
      </w:r>
      <w:r w:rsidR="003E4252">
        <w:rPr>
          <w:rFonts w:ascii="Times New Roman" w:hAnsi="Times New Roman" w:cs="Times New Roman"/>
          <w:sz w:val="24"/>
          <w:szCs w:val="24"/>
        </w:rPr>
        <w:t>F</w:t>
      </w:r>
      <w:r w:rsidR="00415824">
        <w:rPr>
          <w:rFonts w:ascii="Times New Roman" w:hAnsi="Times New Roman" w:cs="Times New Roman"/>
          <w:sz w:val="24"/>
          <w:szCs w:val="24"/>
        </w:rPr>
        <w:t xml:space="preserve"> in January to </w:t>
      </w:r>
      <w:r w:rsidR="003E4252">
        <w:rPr>
          <w:rFonts w:ascii="Times New Roman" w:hAnsi="Times New Roman" w:cs="Times New Roman"/>
          <w:sz w:val="24"/>
          <w:szCs w:val="24"/>
        </w:rPr>
        <w:t>67.5</w:t>
      </w:r>
      <w:r w:rsidR="00AB0785" w:rsidRPr="00AB0785">
        <w:rPr>
          <w:rFonts w:ascii="Times New Roman" w:hAnsi="Times New Roman" w:cs="Times New Roman"/>
          <w:sz w:val="24"/>
          <w:szCs w:val="24"/>
        </w:rPr>
        <w:t>°</w:t>
      </w:r>
      <w:r w:rsidR="003E4252">
        <w:rPr>
          <w:rFonts w:ascii="Times New Roman" w:hAnsi="Times New Roman" w:cs="Times New Roman"/>
          <w:sz w:val="24"/>
          <w:szCs w:val="24"/>
        </w:rPr>
        <w:t>F</w:t>
      </w:r>
      <w:r w:rsidR="00415824">
        <w:rPr>
          <w:rFonts w:ascii="Times New Roman" w:hAnsi="Times New Roman" w:cs="Times New Roman"/>
          <w:sz w:val="24"/>
          <w:szCs w:val="24"/>
        </w:rPr>
        <w:t xml:space="preserve"> in July)</w:t>
      </w:r>
      <w:r w:rsidR="00AB0785">
        <w:rPr>
          <w:rFonts w:ascii="Times New Roman" w:hAnsi="Times New Roman" w:cs="Times New Roman"/>
          <w:sz w:val="24"/>
          <w:szCs w:val="24"/>
        </w:rPr>
        <w:t xml:space="preserve"> and 1</w:t>
      </w:r>
      <w:r w:rsidR="003E4252">
        <w:rPr>
          <w:rFonts w:ascii="Times New Roman" w:hAnsi="Times New Roman" w:cs="Times New Roman"/>
          <w:sz w:val="24"/>
          <w:szCs w:val="24"/>
        </w:rPr>
        <w:t xml:space="preserve">3.61 </w:t>
      </w:r>
      <w:r w:rsidR="00675F99">
        <w:rPr>
          <w:rFonts w:ascii="Times New Roman" w:hAnsi="Times New Roman" w:cs="Times New Roman"/>
          <w:sz w:val="24"/>
          <w:szCs w:val="24"/>
        </w:rPr>
        <w:t>inches of precipitation</w:t>
      </w:r>
      <w:r w:rsidR="00AB0785">
        <w:rPr>
          <w:rFonts w:ascii="Times New Roman" w:hAnsi="Times New Roman" w:cs="Times New Roman"/>
          <w:sz w:val="24"/>
          <w:szCs w:val="24"/>
        </w:rPr>
        <w:t xml:space="preserve"> </w:t>
      </w:r>
      <w:r w:rsidR="003E4252">
        <w:rPr>
          <w:rFonts w:ascii="Times New Roman" w:hAnsi="Times New Roman" w:cs="Times New Roman"/>
          <w:sz w:val="24"/>
          <w:szCs w:val="24"/>
        </w:rPr>
        <w:t>(Western Regional Climate Center</w:t>
      </w:r>
      <w:r w:rsidR="0022298C">
        <w:rPr>
          <w:rFonts w:ascii="Times New Roman" w:hAnsi="Times New Roman" w:cs="Times New Roman"/>
          <w:sz w:val="24"/>
          <w:szCs w:val="24"/>
        </w:rPr>
        <w:t>,</w:t>
      </w:r>
      <w:r w:rsidR="003E4252">
        <w:rPr>
          <w:rFonts w:ascii="Times New Roman" w:hAnsi="Times New Roman" w:cs="Times New Roman"/>
          <w:sz w:val="24"/>
          <w:szCs w:val="24"/>
        </w:rPr>
        <w:t xml:space="preserve"> 2012).</w:t>
      </w:r>
      <w:r w:rsidR="00AB0785">
        <w:rPr>
          <w:rFonts w:ascii="Times New Roman" w:hAnsi="Times New Roman" w:cs="Times New Roman"/>
          <w:sz w:val="24"/>
          <w:szCs w:val="24"/>
        </w:rPr>
        <w:t xml:space="preserve"> </w:t>
      </w:r>
    </w:p>
    <w:p w:rsidR="005E6C52" w:rsidRDefault="005E6C52" w:rsidP="00F53503">
      <w:pPr>
        <w:spacing w:after="0" w:line="240" w:lineRule="auto"/>
        <w:jc w:val="both"/>
        <w:rPr>
          <w:rFonts w:ascii="Times New Roman" w:hAnsi="Times New Roman" w:cs="Times New Roman"/>
          <w:sz w:val="24"/>
          <w:szCs w:val="24"/>
        </w:rPr>
      </w:pPr>
    </w:p>
    <w:p w:rsidR="00EC3B81" w:rsidRDefault="00BA190B"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w:t>
      </w:r>
      <w:r w:rsidR="00A52B97">
        <w:rPr>
          <w:rFonts w:ascii="Times New Roman" w:hAnsi="Times New Roman" w:cs="Times New Roman"/>
          <w:sz w:val="24"/>
          <w:szCs w:val="24"/>
        </w:rPr>
        <w:t xml:space="preserve"> 2012 USDA Plant Hardiness Zone map, which defines regions by annual average </w:t>
      </w:r>
      <w:r w:rsidR="00656E63">
        <w:rPr>
          <w:rFonts w:ascii="Times New Roman" w:hAnsi="Times New Roman" w:cs="Times New Roman"/>
          <w:sz w:val="24"/>
          <w:szCs w:val="24"/>
        </w:rPr>
        <w:t xml:space="preserve">minimum temperatures that can support certain trees and </w:t>
      </w:r>
      <w:r>
        <w:rPr>
          <w:rFonts w:ascii="Times New Roman" w:hAnsi="Times New Roman" w:cs="Times New Roman"/>
          <w:sz w:val="24"/>
          <w:szCs w:val="24"/>
        </w:rPr>
        <w:t>plants, classifies Missoula within Zone 5b (USDA Agricultural Research Service, 2012).</w:t>
      </w:r>
      <w:r w:rsidR="00656E63">
        <w:rPr>
          <w:rFonts w:ascii="Times New Roman" w:hAnsi="Times New Roman" w:cs="Times New Roman"/>
          <w:sz w:val="24"/>
          <w:szCs w:val="24"/>
        </w:rPr>
        <w:t xml:space="preserve"> </w:t>
      </w:r>
      <w:r w:rsidR="005E6C52" w:rsidRPr="005E6C52">
        <w:rPr>
          <w:rFonts w:ascii="Times New Roman" w:hAnsi="Times New Roman" w:cs="Times New Roman"/>
          <w:sz w:val="24"/>
          <w:szCs w:val="24"/>
        </w:rPr>
        <w:t xml:space="preserve">The City of Missoula follows planting guidelines for </w:t>
      </w:r>
      <w:r w:rsidR="0034772E">
        <w:rPr>
          <w:rFonts w:ascii="Times New Roman" w:hAnsi="Times New Roman" w:cs="Times New Roman"/>
          <w:sz w:val="24"/>
          <w:szCs w:val="24"/>
        </w:rPr>
        <w:t>Z</w:t>
      </w:r>
      <w:r w:rsidR="005E6C52" w:rsidRPr="005E6C52">
        <w:rPr>
          <w:rFonts w:ascii="Times New Roman" w:hAnsi="Times New Roman" w:cs="Times New Roman"/>
          <w:sz w:val="24"/>
          <w:szCs w:val="24"/>
        </w:rPr>
        <w:t>one 4a</w:t>
      </w:r>
      <w:r w:rsidR="005E6C52">
        <w:rPr>
          <w:rFonts w:ascii="Times New Roman" w:hAnsi="Times New Roman" w:cs="Times New Roman"/>
          <w:sz w:val="24"/>
          <w:szCs w:val="24"/>
        </w:rPr>
        <w:t xml:space="preserve"> due to late and early freezes, and isolated extreme freezing events, which are not usually associated with Zone 5.</w:t>
      </w:r>
    </w:p>
    <w:p w:rsidR="00407998" w:rsidRDefault="00407998" w:rsidP="00F53503">
      <w:pPr>
        <w:spacing w:after="0" w:line="240" w:lineRule="auto"/>
        <w:jc w:val="both"/>
        <w:rPr>
          <w:rFonts w:ascii="Times New Roman" w:hAnsi="Times New Roman" w:cs="Times New Roman"/>
          <w:sz w:val="24"/>
          <w:szCs w:val="24"/>
        </w:rPr>
      </w:pPr>
    </w:p>
    <w:p w:rsidR="00E478E8" w:rsidRPr="00E478E8" w:rsidRDefault="00415824"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Over 68,000 individuals i</w:t>
      </w:r>
      <w:r w:rsidR="00FB7E76">
        <w:rPr>
          <w:rFonts w:ascii="Times New Roman" w:hAnsi="Times New Roman" w:cs="Times New Roman"/>
          <w:sz w:val="24"/>
          <w:szCs w:val="24"/>
        </w:rPr>
        <w:t>nhabit the City of Missoula, for</w:t>
      </w:r>
      <w:r>
        <w:rPr>
          <w:rFonts w:ascii="Times New Roman" w:hAnsi="Times New Roman" w:cs="Times New Roman"/>
          <w:sz w:val="24"/>
          <w:szCs w:val="24"/>
        </w:rPr>
        <w:t xml:space="preserve"> a population density of 2,427.6 people per square mile</w:t>
      </w:r>
      <w:r w:rsidR="008C371A">
        <w:rPr>
          <w:rFonts w:ascii="Times New Roman" w:hAnsi="Times New Roman" w:cs="Times New Roman"/>
          <w:sz w:val="24"/>
          <w:szCs w:val="24"/>
        </w:rPr>
        <w:t xml:space="preserve"> (U.S. Census Bureau</w:t>
      </w:r>
      <w:r w:rsidR="0022298C">
        <w:rPr>
          <w:rFonts w:ascii="Times New Roman" w:hAnsi="Times New Roman" w:cs="Times New Roman"/>
          <w:sz w:val="24"/>
          <w:szCs w:val="24"/>
        </w:rPr>
        <w:t>,</w:t>
      </w:r>
      <w:r w:rsidR="008C371A">
        <w:rPr>
          <w:rFonts w:ascii="Times New Roman" w:hAnsi="Times New Roman" w:cs="Times New Roman"/>
          <w:sz w:val="24"/>
          <w:szCs w:val="24"/>
        </w:rPr>
        <w:t xml:space="preserve"> 201</w:t>
      </w:r>
      <w:r>
        <w:rPr>
          <w:rFonts w:ascii="Times New Roman" w:hAnsi="Times New Roman" w:cs="Times New Roman"/>
          <w:sz w:val="24"/>
          <w:szCs w:val="24"/>
        </w:rPr>
        <w:t>0</w:t>
      </w:r>
      <w:r w:rsidR="008C371A">
        <w:rPr>
          <w:rFonts w:ascii="Times New Roman" w:hAnsi="Times New Roman" w:cs="Times New Roman"/>
          <w:sz w:val="24"/>
          <w:szCs w:val="24"/>
        </w:rPr>
        <w:t>)</w:t>
      </w:r>
      <w:r w:rsidR="002C3F74">
        <w:rPr>
          <w:rFonts w:ascii="Times New Roman" w:hAnsi="Times New Roman" w:cs="Times New Roman"/>
          <w:sz w:val="24"/>
          <w:szCs w:val="24"/>
        </w:rPr>
        <w:t>.</w:t>
      </w:r>
      <w:r w:rsidR="0018500A">
        <w:rPr>
          <w:rFonts w:ascii="Times New Roman" w:hAnsi="Times New Roman" w:cs="Times New Roman"/>
          <w:sz w:val="24"/>
          <w:szCs w:val="24"/>
        </w:rPr>
        <w:t xml:space="preserve"> The total land area of the City is approximately </w:t>
      </w:r>
      <w:r w:rsidR="00634CA3">
        <w:rPr>
          <w:rFonts w:ascii="Times New Roman" w:hAnsi="Times New Roman" w:cs="Times New Roman"/>
          <w:sz w:val="24"/>
          <w:szCs w:val="24"/>
        </w:rPr>
        <w:t xml:space="preserve">27.51 </w:t>
      </w:r>
      <w:r w:rsidR="0018500A">
        <w:rPr>
          <w:rFonts w:ascii="Times New Roman" w:hAnsi="Times New Roman" w:cs="Times New Roman"/>
          <w:sz w:val="24"/>
          <w:szCs w:val="24"/>
        </w:rPr>
        <w:t>square miles</w:t>
      </w:r>
      <w:r w:rsidR="000B37A0">
        <w:rPr>
          <w:rFonts w:ascii="Times New Roman" w:hAnsi="Times New Roman" w:cs="Times New Roman"/>
          <w:sz w:val="24"/>
          <w:szCs w:val="24"/>
        </w:rPr>
        <w:t>; public streets comprise</w:t>
      </w:r>
      <w:r w:rsidR="0018500A">
        <w:rPr>
          <w:rFonts w:ascii="Times New Roman" w:hAnsi="Times New Roman" w:cs="Times New Roman"/>
          <w:sz w:val="24"/>
          <w:szCs w:val="24"/>
        </w:rPr>
        <w:t xml:space="preserve"> </w:t>
      </w:r>
      <w:r w:rsidR="009C1A11">
        <w:rPr>
          <w:rFonts w:ascii="Times New Roman" w:hAnsi="Times New Roman" w:cs="Times New Roman"/>
          <w:sz w:val="24"/>
          <w:szCs w:val="24"/>
        </w:rPr>
        <w:t>311.78 linear</w:t>
      </w:r>
      <w:r w:rsidR="000B37A0">
        <w:rPr>
          <w:rFonts w:ascii="Times New Roman" w:hAnsi="Times New Roman" w:cs="Times New Roman"/>
          <w:sz w:val="24"/>
          <w:szCs w:val="24"/>
        </w:rPr>
        <w:t xml:space="preserve"> mile</w:t>
      </w:r>
      <w:r w:rsidR="00E27845">
        <w:rPr>
          <w:rFonts w:ascii="Times New Roman" w:hAnsi="Times New Roman" w:cs="Times New Roman"/>
          <w:sz w:val="24"/>
          <w:szCs w:val="24"/>
        </w:rPr>
        <w:t>s</w:t>
      </w:r>
      <w:r w:rsidR="0018500A">
        <w:rPr>
          <w:rFonts w:ascii="Times New Roman" w:hAnsi="Times New Roman" w:cs="Times New Roman"/>
          <w:sz w:val="24"/>
          <w:szCs w:val="24"/>
        </w:rPr>
        <w:t>.</w:t>
      </w:r>
    </w:p>
    <w:p w:rsidR="0048621F" w:rsidRDefault="0048621F" w:rsidP="00F53503">
      <w:pPr>
        <w:spacing w:after="0" w:line="240" w:lineRule="auto"/>
        <w:jc w:val="both"/>
        <w:rPr>
          <w:rFonts w:ascii="Times New Roman" w:hAnsi="Times New Roman" w:cs="Times New Roman"/>
          <w:b/>
          <w:sz w:val="24"/>
          <w:szCs w:val="24"/>
        </w:rPr>
      </w:pPr>
    </w:p>
    <w:p w:rsidR="00FB7E76" w:rsidRDefault="00947309"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Missoulians have a long history of supporting trees as a functional resource and an integral part of what make Missoula a great place to live and work. </w:t>
      </w:r>
      <w:r w:rsidR="000B37A0">
        <w:rPr>
          <w:rFonts w:ascii="Times New Roman" w:hAnsi="Times New Roman" w:cs="Times New Roman"/>
          <w:sz w:val="24"/>
          <w:szCs w:val="24"/>
        </w:rPr>
        <w:t xml:space="preserve">Known </w:t>
      </w:r>
      <w:r>
        <w:rPr>
          <w:rFonts w:ascii="Times New Roman" w:hAnsi="Times New Roman" w:cs="Times New Roman"/>
          <w:sz w:val="24"/>
          <w:szCs w:val="24"/>
        </w:rPr>
        <w:t>as</w:t>
      </w:r>
      <w:r w:rsidR="002662CB">
        <w:rPr>
          <w:rFonts w:ascii="Times New Roman" w:hAnsi="Times New Roman" w:cs="Times New Roman"/>
          <w:sz w:val="24"/>
          <w:szCs w:val="24"/>
        </w:rPr>
        <w:t xml:space="preserve"> the “Garden City”,</w:t>
      </w:r>
      <w:r>
        <w:rPr>
          <w:rFonts w:ascii="Times New Roman" w:hAnsi="Times New Roman" w:cs="Times New Roman"/>
          <w:sz w:val="24"/>
          <w:szCs w:val="24"/>
        </w:rPr>
        <w:t xml:space="preserve"> Missoula</w:t>
      </w:r>
      <w:r w:rsidR="002662CB">
        <w:rPr>
          <w:rFonts w:ascii="Times New Roman" w:hAnsi="Times New Roman" w:cs="Times New Roman"/>
          <w:sz w:val="24"/>
          <w:szCs w:val="24"/>
        </w:rPr>
        <w:t xml:space="preserve"> received its name due to the</w:t>
      </w:r>
      <w:r w:rsidR="008F5F3C">
        <w:rPr>
          <w:rFonts w:ascii="Times New Roman" w:hAnsi="Times New Roman" w:cs="Times New Roman"/>
          <w:sz w:val="24"/>
          <w:szCs w:val="24"/>
        </w:rPr>
        <w:t xml:space="preserve"> abundant gardens and</w:t>
      </w:r>
      <w:r>
        <w:rPr>
          <w:rFonts w:ascii="Times New Roman" w:hAnsi="Times New Roman" w:cs="Times New Roman"/>
          <w:sz w:val="24"/>
          <w:szCs w:val="24"/>
        </w:rPr>
        <w:t xml:space="preserve"> </w:t>
      </w:r>
      <w:r w:rsidR="00177713">
        <w:rPr>
          <w:rFonts w:ascii="Times New Roman" w:hAnsi="Times New Roman" w:cs="Times New Roman"/>
          <w:sz w:val="24"/>
          <w:szCs w:val="24"/>
        </w:rPr>
        <w:t>fruit</w:t>
      </w:r>
      <w:r w:rsidR="002662CB">
        <w:rPr>
          <w:rFonts w:ascii="Times New Roman" w:hAnsi="Times New Roman" w:cs="Times New Roman"/>
          <w:sz w:val="24"/>
          <w:szCs w:val="24"/>
        </w:rPr>
        <w:t xml:space="preserve"> tree</w:t>
      </w:r>
      <w:r w:rsidR="008F5F3C">
        <w:rPr>
          <w:rFonts w:ascii="Times New Roman" w:hAnsi="Times New Roman" w:cs="Times New Roman"/>
          <w:sz w:val="24"/>
          <w:szCs w:val="24"/>
        </w:rPr>
        <w:t>s planted near</w:t>
      </w:r>
      <w:r w:rsidR="002662CB">
        <w:rPr>
          <w:rFonts w:ascii="Times New Roman" w:hAnsi="Times New Roman" w:cs="Times New Roman"/>
          <w:sz w:val="24"/>
          <w:szCs w:val="24"/>
        </w:rPr>
        <w:t xml:space="preserve"> the turn of the last century.</w:t>
      </w:r>
      <w:r w:rsidR="008F5F3C">
        <w:rPr>
          <w:rFonts w:ascii="Times New Roman" w:hAnsi="Times New Roman" w:cs="Times New Roman"/>
          <w:sz w:val="24"/>
          <w:szCs w:val="24"/>
        </w:rPr>
        <w:t xml:space="preserve"> </w:t>
      </w:r>
      <w:r w:rsidR="002662CB">
        <w:rPr>
          <w:rFonts w:ascii="Times New Roman" w:hAnsi="Times New Roman" w:cs="Times New Roman"/>
          <w:sz w:val="24"/>
          <w:szCs w:val="24"/>
        </w:rPr>
        <w:t xml:space="preserve">As </w:t>
      </w:r>
      <w:r>
        <w:rPr>
          <w:rFonts w:ascii="Times New Roman" w:hAnsi="Times New Roman" w:cs="Times New Roman"/>
          <w:sz w:val="24"/>
          <w:szCs w:val="24"/>
        </w:rPr>
        <w:t>Missoula</w:t>
      </w:r>
      <w:r w:rsidR="002662CB">
        <w:rPr>
          <w:rFonts w:ascii="Times New Roman" w:hAnsi="Times New Roman" w:cs="Times New Roman"/>
          <w:sz w:val="24"/>
          <w:szCs w:val="24"/>
        </w:rPr>
        <w:t xml:space="preserve"> was developed, fruit trees gave way to streets with residences and businesses. </w:t>
      </w:r>
      <w:r w:rsidR="0048688A">
        <w:rPr>
          <w:rFonts w:ascii="Times New Roman" w:hAnsi="Times New Roman" w:cs="Times New Roman"/>
          <w:sz w:val="24"/>
          <w:szCs w:val="24"/>
        </w:rPr>
        <w:t>In the late 1890s</w:t>
      </w:r>
      <w:r w:rsidR="008D536E">
        <w:rPr>
          <w:rFonts w:ascii="Times New Roman" w:hAnsi="Times New Roman" w:cs="Times New Roman"/>
          <w:sz w:val="24"/>
          <w:szCs w:val="24"/>
        </w:rPr>
        <w:t xml:space="preserve"> to </w:t>
      </w:r>
      <w:r w:rsidR="0048688A">
        <w:rPr>
          <w:rFonts w:ascii="Times New Roman" w:hAnsi="Times New Roman" w:cs="Times New Roman"/>
          <w:sz w:val="24"/>
          <w:szCs w:val="24"/>
        </w:rPr>
        <w:t>early 1900s</w:t>
      </w:r>
      <w:r w:rsidR="004134D8">
        <w:rPr>
          <w:rFonts w:ascii="Times New Roman" w:hAnsi="Times New Roman" w:cs="Times New Roman"/>
          <w:sz w:val="24"/>
          <w:szCs w:val="24"/>
        </w:rPr>
        <w:t>, e</w:t>
      </w:r>
      <w:r>
        <w:rPr>
          <w:rFonts w:ascii="Times New Roman" w:hAnsi="Times New Roman" w:cs="Times New Roman"/>
          <w:sz w:val="24"/>
          <w:szCs w:val="24"/>
        </w:rPr>
        <w:t>arly settlers to Missoula paid to have trees moved across the continent from the East</w:t>
      </w:r>
      <w:r w:rsidR="004134D8">
        <w:rPr>
          <w:rFonts w:ascii="Times New Roman" w:hAnsi="Times New Roman" w:cs="Times New Roman"/>
          <w:sz w:val="24"/>
          <w:szCs w:val="24"/>
        </w:rPr>
        <w:t xml:space="preserve"> Coast via train</w:t>
      </w:r>
      <w:r>
        <w:rPr>
          <w:rFonts w:ascii="Times New Roman" w:hAnsi="Times New Roman" w:cs="Times New Roman"/>
          <w:sz w:val="24"/>
          <w:szCs w:val="24"/>
        </w:rPr>
        <w:t xml:space="preserve"> </w:t>
      </w:r>
      <w:r w:rsidR="004134D8">
        <w:rPr>
          <w:rFonts w:ascii="Times New Roman" w:hAnsi="Times New Roman" w:cs="Times New Roman"/>
          <w:sz w:val="24"/>
          <w:szCs w:val="24"/>
        </w:rPr>
        <w:t xml:space="preserve">and </w:t>
      </w:r>
      <w:r>
        <w:rPr>
          <w:rFonts w:ascii="Times New Roman" w:hAnsi="Times New Roman" w:cs="Times New Roman"/>
          <w:sz w:val="24"/>
          <w:szCs w:val="24"/>
        </w:rPr>
        <w:t>planted along the new city streets. In the present day, Missoula</w:t>
      </w:r>
      <w:r w:rsidR="002662CB">
        <w:rPr>
          <w:rFonts w:ascii="Times New Roman" w:hAnsi="Times New Roman" w:cs="Times New Roman"/>
          <w:sz w:val="24"/>
          <w:szCs w:val="24"/>
        </w:rPr>
        <w:t xml:space="preserve"> </w:t>
      </w:r>
      <w:r w:rsidR="0048621F">
        <w:rPr>
          <w:rFonts w:ascii="Times New Roman" w:hAnsi="Times New Roman" w:cs="Times New Roman"/>
          <w:sz w:val="24"/>
          <w:szCs w:val="24"/>
        </w:rPr>
        <w:t>enjoys a legacy of iconic trees throughout many of its older neighborh</w:t>
      </w:r>
      <w:r w:rsidR="008F5F3C">
        <w:rPr>
          <w:rFonts w:ascii="Times New Roman" w:hAnsi="Times New Roman" w:cs="Times New Roman"/>
          <w:sz w:val="24"/>
          <w:szCs w:val="24"/>
        </w:rPr>
        <w:t>ood</w:t>
      </w:r>
      <w:r w:rsidR="00656E63">
        <w:rPr>
          <w:rFonts w:ascii="Times New Roman" w:hAnsi="Times New Roman" w:cs="Times New Roman"/>
          <w:sz w:val="24"/>
          <w:szCs w:val="24"/>
        </w:rPr>
        <w:t>s,</w:t>
      </w:r>
      <w:r w:rsidR="008F5F3C">
        <w:rPr>
          <w:rFonts w:ascii="Times New Roman" w:hAnsi="Times New Roman" w:cs="Times New Roman"/>
          <w:sz w:val="24"/>
          <w:szCs w:val="24"/>
        </w:rPr>
        <w:t xml:space="preserve"> streets, parks, and trails. </w:t>
      </w:r>
      <w:r w:rsidR="00FB7E76">
        <w:rPr>
          <w:rFonts w:ascii="Times New Roman" w:hAnsi="Times New Roman" w:cs="Times New Roman"/>
          <w:sz w:val="24"/>
          <w:szCs w:val="24"/>
        </w:rPr>
        <w:t>Norway maples</w:t>
      </w:r>
      <w:r w:rsidR="005750BA">
        <w:rPr>
          <w:rFonts w:ascii="Times New Roman" w:hAnsi="Times New Roman" w:cs="Times New Roman"/>
          <w:sz w:val="24"/>
          <w:szCs w:val="24"/>
        </w:rPr>
        <w:t xml:space="preserve"> (</w:t>
      </w:r>
      <w:r w:rsidR="005750BA" w:rsidRPr="005750BA">
        <w:rPr>
          <w:rFonts w:ascii="Times New Roman" w:hAnsi="Times New Roman" w:cs="Times New Roman"/>
          <w:i/>
          <w:sz w:val="24"/>
          <w:szCs w:val="24"/>
        </w:rPr>
        <w:t>Acer platanoides</w:t>
      </w:r>
      <w:r w:rsidR="005750BA">
        <w:rPr>
          <w:rFonts w:ascii="Times New Roman" w:hAnsi="Times New Roman" w:cs="Times New Roman"/>
          <w:sz w:val="24"/>
          <w:szCs w:val="24"/>
        </w:rPr>
        <w:t>)</w:t>
      </w:r>
      <w:r w:rsidR="00FB7E76">
        <w:rPr>
          <w:rFonts w:ascii="Times New Roman" w:hAnsi="Times New Roman" w:cs="Times New Roman"/>
          <w:sz w:val="24"/>
          <w:szCs w:val="24"/>
        </w:rPr>
        <w:t xml:space="preserve"> comprise an estimated </w:t>
      </w:r>
      <w:r w:rsidR="009D7C64">
        <w:rPr>
          <w:rFonts w:ascii="Times New Roman" w:hAnsi="Times New Roman" w:cs="Times New Roman"/>
          <w:sz w:val="24"/>
          <w:szCs w:val="24"/>
        </w:rPr>
        <w:t>33.4</w:t>
      </w:r>
      <w:r w:rsidR="00FB7E76">
        <w:rPr>
          <w:rFonts w:ascii="Times New Roman" w:hAnsi="Times New Roman" w:cs="Times New Roman"/>
          <w:sz w:val="24"/>
          <w:szCs w:val="24"/>
        </w:rPr>
        <w:t xml:space="preserve">% of this population. This even-aged monoculture has </w:t>
      </w:r>
      <w:r w:rsidR="00656E63">
        <w:rPr>
          <w:rFonts w:ascii="Times New Roman" w:hAnsi="Times New Roman" w:cs="Times New Roman"/>
          <w:sz w:val="24"/>
          <w:szCs w:val="24"/>
        </w:rPr>
        <w:t>begun</w:t>
      </w:r>
      <w:r w:rsidR="00FB7E76">
        <w:rPr>
          <w:rFonts w:ascii="Times New Roman" w:hAnsi="Times New Roman" w:cs="Times New Roman"/>
          <w:sz w:val="24"/>
          <w:szCs w:val="24"/>
        </w:rPr>
        <w:t xml:space="preserve"> to decline due to natural senescence, periods of drought, and ongoing development in the City. </w:t>
      </w:r>
    </w:p>
    <w:p w:rsidR="004A69A1" w:rsidRDefault="004A69A1" w:rsidP="00F53503">
      <w:pPr>
        <w:spacing w:after="0" w:line="240" w:lineRule="auto"/>
        <w:jc w:val="both"/>
        <w:rPr>
          <w:rFonts w:ascii="Times New Roman" w:hAnsi="Times New Roman" w:cs="Times New Roman"/>
          <w:sz w:val="24"/>
          <w:szCs w:val="24"/>
        </w:rPr>
      </w:pPr>
    </w:p>
    <w:p w:rsidR="005750BA" w:rsidRDefault="005750BA" w:rsidP="00F53503">
      <w:pPr>
        <w:spacing w:after="0" w:line="240" w:lineRule="auto"/>
        <w:jc w:val="both"/>
        <w:rPr>
          <w:rFonts w:ascii="Times New Roman" w:hAnsi="Times New Roman" w:cs="Times New Roman"/>
          <w:sz w:val="24"/>
          <w:szCs w:val="24"/>
        </w:rPr>
      </w:pPr>
    </w:p>
    <w:p w:rsidR="00D71FDB" w:rsidRDefault="008D3FB7" w:rsidP="00D71FD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 </w:t>
      </w:r>
      <w:r w:rsidR="00804B90">
        <w:rPr>
          <w:rFonts w:ascii="Times New Roman" w:hAnsi="Times New Roman" w:cs="Times New Roman"/>
          <w:b/>
          <w:sz w:val="24"/>
          <w:szCs w:val="24"/>
        </w:rPr>
        <w:t xml:space="preserve">CENSUS METHOLODOLOGY </w:t>
      </w:r>
    </w:p>
    <w:p w:rsidR="001E2AA7" w:rsidRDefault="001E2AA7" w:rsidP="00F53503">
      <w:pPr>
        <w:spacing w:after="0" w:line="240" w:lineRule="auto"/>
        <w:jc w:val="both"/>
        <w:rPr>
          <w:rFonts w:ascii="Times New Roman" w:hAnsi="Times New Roman" w:cs="Times New Roman"/>
          <w:b/>
          <w:sz w:val="24"/>
          <w:szCs w:val="24"/>
        </w:rPr>
      </w:pPr>
    </w:p>
    <w:p w:rsidR="00012804" w:rsidRDefault="008D3FB7" w:rsidP="00F5350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012804">
        <w:rPr>
          <w:rFonts w:ascii="Times New Roman" w:hAnsi="Times New Roman" w:cs="Times New Roman"/>
          <w:b/>
          <w:sz w:val="24"/>
          <w:szCs w:val="24"/>
        </w:rPr>
        <w:t xml:space="preserve"> Preparation</w:t>
      </w:r>
    </w:p>
    <w:p w:rsidR="00012804" w:rsidRDefault="00012804" w:rsidP="00F53503">
      <w:pPr>
        <w:spacing w:after="0" w:line="240" w:lineRule="auto"/>
        <w:jc w:val="both"/>
        <w:rPr>
          <w:rFonts w:ascii="Times New Roman" w:hAnsi="Times New Roman" w:cs="Times New Roman"/>
          <w:b/>
          <w:sz w:val="24"/>
          <w:szCs w:val="24"/>
        </w:rPr>
      </w:pPr>
    </w:p>
    <w:p w:rsidR="00012804" w:rsidRDefault="00012804"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Substantial planning and preparation was required to implement the tree inventory for the City of Missoula</w:t>
      </w:r>
      <w:r w:rsidR="00530AD6">
        <w:rPr>
          <w:rFonts w:ascii="Times New Roman" w:hAnsi="Times New Roman" w:cs="Times New Roman"/>
          <w:sz w:val="24"/>
          <w:szCs w:val="24"/>
        </w:rPr>
        <w:t xml:space="preserve">. Grant funding was secured from the DNRC in order to purchase the TreeWorks tree management software, translate the 2003 inventory database into </w:t>
      </w:r>
      <w:r w:rsidR="009D7244">
        <w:rPr>
          <w:rFonts w:ascii="Times New Roman" w:hAnsi="Times New Roman" w:cs="Times New Roman"/>
          <w:sz w:val="24"/>
          <w:szCs w:val="24"/>
        </w:rPr>
        <w:t>this</w:t>
      </w:r>
      <w:r w:rsidR="00177713">
        <w:rPr>
          <w:rFonts w:ascii="Times New Roman" w:hAnsi="Times New Roman" w:cs="Times New Roman"/>
          <w:sz w:val="24"/>
          <w:szCs w:val="24"/>
        </w:rPr>
        <w:t xml:space="preserve"> ArcGIS </w:t>
      </w:r>
      <w:r w:rsidR="009D7244">
        <w:rPr>
          <w:rFonts w:ascii="Times New Roman" w:hAnsi="Times New Roman" w:cs="Times New Roman"/>
          <w:sz w:val="24"/>
          <w:szCs w:val="24"/>
        </w:rPr>
        <w:t xml:space="preserve">extension </w:t>
      </w:r>
      <w:r w:rsidR="002F742B">
        <w:rPr>
          <w:rFonts w:ascii="Times New Roman" w:hAnsi="Times New Roman" w:cs="Times New Roman"/>
          <w:sz w:val="24"/>
          <w:szCs w:val="24"/>
        </w:rPr>
        <w:t>software, and</w:t>
      </w:r>
      <w:r w:rsidR="00530AD6">
        <w:rPr>
          <w:rFonts w:ascii="Times New Roman" w:hAnsi="Times New Roman" w:cs="Times New Roman"/>
          <w:sz w:val="24"/>
          <w:szCs w:val="24"/>
        </w:rPr>
        <w:t xml:space="preserve"> fund two Research Specialists</w:t>
      </w:r>
      <w:r w:rsidR="00381311">
        <w:rPr>
          <w:rFonts w:ascii="Times New Roman" w:hAnsi="Times New Roman" w:cs="Times New Roman"/>
          <w:sz w:val="24"/>
          <w:szCs w:val="24"/>
        </w:rPr>
        <w:t>.</w:t>
      </w:r>
      <w:r w:rsidR="007F7559">
        <w:rPr>
          <w:rFonts w:ascii="Times New Roman" w:hAnsi="Times New Roman" w:cs="Times New Roman"/>
          <w:sz w:val="24"/>
          <w:szCs w:val="24"/>
        </w:rPr>
        <w:t xml:space="preserve"> </w:t>
      </w:r>
      <w:r w:rsidR="00381311">
        <w:rPr>
          <w:rFonts w:ascii="Times New Roman" w:hAnsi="Times New Roman" w:cs="Times New Roman"/>
          <w:sz w:val="24"/>
          <w:szCs w:val="24"/>
        </w:rPr>
        <w:t>Consultations with University of Montana faculty and DNRC staff we</w:t>
      </w:r>
      <w:r w:rsidR="007F7559">
        <w:rPr>
          <w:rFonts w:ascii="Times New Roman" w:hAnsi="Times New Roman" w:cs="Times New Roman"/>
          <w:sz w:val="24"/>
          <w:szCs w:val="24"/>
        </w:rPr>
        <w:t>re instrumental in the project’s design.</w:t>
      </w:r>
    </w:p>
    <w:p w:rsidR="00375E01" w:rsidRDefault="00375E01" w:rsidP="00F53503">
      <w:pPr>
        <w:spacing w:after="0" w:line="240" w:lineRule="auto"/>
        <w:jc w:val="both"/>
        <w:rPr>
          <w:rFonts w:ascii="Times New Roman" w:hAnsi="Times New Roman" w:cs="Times New Roman"/>
          <w:sz w:val="24"/>
          <w:szCs w:val="24"/>
        </w:rPr>
      </w:pPr>
    </w:p>
    <w:p w:rsidR="001A216C" w:rsidRDefault="001A216C" w:rsidP="001A21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City of Missoula Arborists identified inventory zones based on criteria including </w:t>
      </w:r>
      <w:r w:rsidR="00B93AF3">
        <w:rPr>
          <w:rFonts w:ascii="Times New Roman" w:hAnsi="Times New Roman" w:cs="Times New Roman"/>
          <w:sz w:val="24"/>
          <w:szCs w:val="24"/>
        </w:rPr>
        <w:t>residential neighborhoods</w:t>
      </w:r>
      <w:r>
        <w:rPr>
          <w:rFonts w:ascii="Times New Roman" w:hAnsi="Times New Roman" w:cs="Times New Roman"/>
          <w:sz w:val="24"/>
          <w:szCs w:val="24"/>
        </w:rPr>
        <w:t xml:space="preserve"> and population density. Boundary lines were delineated on a City map at major streets</w:t>
      </w:r>
      <w:r w:rsidR="00B93AF3">
        <w:rPr>
          <w:rFonts w:ascii="Times New Roman" w:hAnsi="Times New Roman" w:cs="Times New Roman"/>
          <w:sz w:val="24"/>
          <w:szCs w:val="24"/>
        </w:rPr>
        <w:t>, intersections,</w:t>
      </w:r>
      <w:r>
        <w:rPr>
          <w:rFonts w:ascii="Times New Roman" w:hAnsi="Times New Roman" w:cs="Times New Roman"/>
          <w:sz w:val="24"/>
          <w:szCs w:val="24"/>
        </w:rPr>
        <w:t xml:space="preserve"> and railroad tracks. Next, maps were compiled from GIS shapefiles downloaded from the City of Missoula’s </w:t>
      </w:r>
      <w:r w:rsidR="00277799">
        <w:rPr>
          <w:rFonts w:ascii="Times New Roman" w:hAnsi="Times New Roman" w:cs="Times New Roman"/>
          <w:sz w:val="24"/>
          <w:szCs w:val="24"/>
        </w:rPr>
        <w:t>Geographic Information System (</w:t>
      </w:r>
      <w:r>
        <w:rPr>
          <w:rFonts w:ascii="Times New Roman" w:hAnsi="Times New Roman" w:cs="Times New Roman"/>
          <w:sz w:val="24"/>
          <w:szCs w:val="24"/>
        </w:rPr>
        <w:t>GIS</w:t>
      </w:r>
      <w:r w:rsidR="00277799">
        <w:rPr>
          <w:rFonts w:ascii="Times New Roman" w:hAnsi="Times New Roman" w:cs="Times New Roman"/>
          <w:sz w:val="24"/>
          <w:szCs w:val="24"/>
        </w:rPr>
        <w:t>)</w:t>
      </w:r>
      <w:r>
        <w:rPr>
          <w:rFonts w:ascii="Times New Roman" w:hAnsi="Times New Roman" w:cs="Times New Roman"/>
          <w:sz w:val="24"/>
          <w:szCs w:val="24"/>
        </w:rPr>
        <w:t xml:space="preserve"> server. Inventory polygons were drawn in ArcGIS and used to chart completion progress throughout the duration of the project. At the outset, nine census zones radiating from the center of the City were created. Additional zones were identified as the census progressed – </w:t>
      </w:r>
      <w:proofErr w:type="gramStart"/>
      <w:r>
        <w:rPr>
          <w:rFonts w:ascii="Times New Roman" w:hAnsi="Times New Roman" w:cs="Times New Roman"/>
          <w:sz w:val="24"/>
          <w:szCs w:val="24"/>
        </w:rPr>
        <w:t>42 zones were inventoried by three teams</w:t>
      </w:r>
      <w:proofErr w:type="gramEnd"/>
      <w:r>
        <w:rPr>
          <w:rFonts w:ascii="Times New Roman" w:hAnsi="Times New Roman" w:cs="Times New Roman"/>
          <w:sz w:val="24"/>
          <w:szCs w:val="24"/>
        </w:rPr>
        <w:t xml:space="preserve"> in </w:t>
      </w:r>
      <w:r w:rsidRPr="005F7BDB">
        <w:rPr>
          <w:rFonts w:ascii="Times New Roman" w:hAnsi="Times New Roman" w:cs="Times New Roman"/>
          <w:sz w:val="24"/>
          <w:szCs w:val="24"/>
        </w:rPr>
        <w:t>14</w:t>
      </w:r>
      <w:r>
        <w:rPr>
          <w:rFonts w:ascii="Times New Roman" w:hAnsi="Times New Roman" w:cs="Times New Roman"/>
          <w:sz w:val="24"/>
          <w:szCs w:val="24"/>
        </w:rPr>
        <w:t xml:space="preserve"> weeks.</w:t>
      </w:r>
    </w:p>
    <w:p w:rsidR="001A216C" w:rsidRDefault="001A216C" w:rsidP="001A216C">
      <w:pPr>
        <w:spacing w:after="0" w:line="240" w:lineRule="auto"/>
        <w:jc w:val="both"/>
        <w:rPr>
          <w:rFonts w:ascii="Times New Roman" w:hAnsi="Times New Roman" w:cs="Times New Roman"/>
          <w:sz w:val="24"/>
          <w:szCs w:val="24"/>
        </w:rPr>
      </w:pPr>
    </w:p>
    <w:p w:rsidR="00375E01" w:rsidRDefault="00076156"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Trees for Missoula (TFM) non-profit</w:t>
      </w:r>
      <w:r w:rsidR="00375E01">
        <w:rPr>
          <w:rFonts w:ascii="Times New Roman" w:hAnsi="Times New Roman" w:cs="Times New Roman"/>
          <w:sz w:val="24"/>
          <w:szCs w:val="24"/>
        </w:rPr>
        <w:t xml:space="preserve"> </w:t>
      </w:r>
      <w:r w:rsidR="00025A67">
        <w:rPr>
          <w:rFonts w:ascii="Times New Roman" w:hAnsi="Times New Roman" w:cs="Times New Roman"/>
          <w:sz w:val="24"/>
          <w:szCs w:val="24"/>
        </w:rPr>
        <w:t xml:space="preserve">was a key partner throughout the duration of the tree census project. TFM seeks to </w:t>
      </w:r>
      <w:r w:rsidR="000126C5">
        <w:rPr>
          <w:rFonts w:ascii="Times New Roman" w:hAnsi="Times New Roman" w:cs="Times New Roman"/>
          <w:sz w:val="24"/>
          <w:szCs w:val="24"/>
        </w:rPr>
        <w:t xml:space="preserve">support </w:t>
      </w:r>
      <w:r w:rsidR="004A4177">
        <w:rPr>
          <w:rFonts w:ascii="Times New Roman" w:hAnsi="Times New Roman" w:cs="Times New Roman"/>
          <w:sz w:val="24"/>
          <w:szCs w:val="24"/>
        </w:rPr>
        <w:t xml:space="preserve">and promote a healthy </w:t>
      </w:r>
      <w:r w:rsidR="000126C5">
        <w:rPr>
          <w:rFonts w:ascii="Times New Roman" w:hAnsi="Times New Roman" w:cs="Times New Roman"/>
          <w:sz w:val="24"/>
          <w:szCs w:val="24"/>
        </w:rPr>
        <w:t>urban forest</w:t>
      </w:r>
      <w:r w:rsidR="00E34BCB">
        <w:rPr>
          <w:rFonts w:ascii="Times New Roman" w:hAnsi="Times New Roman" w:cs="Times New Roman"/>
          <w:sz w:val="24"/>
          <w:szCs w:val="24"/>
        </w:rPr>
        <w:t xml:space="preserve"> </w:t>
      </w:r>
      <w:r w:rsidR="000126C5">
        <w:rPr>
          <w:rFonts w:ascii="Times New Roman" w:hAnsi="Times New Roman" w:cs="Times New Roman"/>
          <w:sz w:val="24"/>
          <w:szCs w:val="24"/>
        </w:rPr>
        <w:t>through advocacy, volunteerism</w:t>
      </w:r>
      <w:r w:rsidR="00E34BCB">
        <w:rPr>
          <w:rFonts w:ascii="Times New Roman" w:hAnsi="Times New Roman" w:cs="Times New Roman"/>
          <w:sz w:val="24"/>
          <w:szCs w:val="24"/>
        </w:rPr>
        <w:t xml:space="preserve">, education, and </w:t>
      </w:r>
      <w:r w:rsidR="000126C5">
        <w:rPr>
          <w:rFonts w:ascii="Times New Roman" w:hAnsi="Times New Roman" w:cs="Times New Roman"/>
          <w:sz w:val="24"/>
          <w:szCs w:val="24"/>
        </w:rPr>
        <w:t>outreach</w:t>
      </w:r>
      <w:r w:rsidR="002E6532">
        <w:rPr>
          <w:rFonts w:ascii="Times New Roman" w:hAnsi="Times New Roman" w:cs="Times New Roman"/>
          <w:sz w:val="24"/>
          <w:szCs w:val="24"/>
        </w:rPr>
        <w:t xml:space="preserve"> (</w:t>
      </w:r>
      <w:r w:rsidR="00E34BCB">
        <w:rPr>
          <w:rFonts w:ascii="Times New Roman" w:hAnsi="Times New Roman" w:cs="Times New Roman"/>
          <w:sz w:val="24"/>
          <w:szCs w:val="24"/>
        </w:rPr>
        <w:t>TFM, 2013</w:t>
      </w:r>
      <w:r w:rsidR="002E6532">
        <w:rPr>
          <w:rFonts w:ascii="Times New Roman" w:hAnsi="Times New Roman" w:cs="Times New Roman"/>
          <w:sz w:val="24"/>
          <w:szCs w:val="24"/>
        </w:rPr>
        <w:t>)</w:t>
      </w:r>
      <w:r w:rsidR="00025A67">
        <w:rPr>
          <w:rFonts w:ascii="Times New Roman" w:hAnsi="Times New Roman" w:cs="Times New Roman"/>
          <w:sz w:val="24"/>
          <w:szCs w:val="24"/>
        </w:rPr>
        <w:t>. Accordingly, TFM recruited volunteers to increase public awareness of the</w:t>
      </w:r>
      <w:r w:rsidR="00381311">
        <w:rPr>
          <w:rFonts w:ascii="Times New Roman" w:hAnsi="Times New Roman" w:cs="Times New Roman"/>
          <w:sz w:val="24"/>
          <w:szCs w:val="24"/>
        </w:rPr>
        <w:t xml:space="preserve"> tree census objectives and the</w:t>
      </w:r>
      <w:r w:rsidR="00025A67">
        <w:rPr>
          <w:rFonts w:ascii="Times New Roman" w:hAnsi="Times New Roman" w:cs="Times New Roman"/>
          <w:sz w:val="24"/>
          <w:szCs w:val="24"/>
        </w:rPr>
        <w:t xml:space="preserve"> community forest.</w:t>
      </w:r>
      <w:r w:rsidR="00381311">
        <w:rPr>
          <w:rFonts w:ascii="Times New Roman" w:hAnsi="Times New Roman" w:cs="Times New Roman"/>
          <w:sz w:val="24"/>
          <w:szCs w:val="24"/>
        </w:rPr>
        <w:t xml:space="preserve"> </w:t>
      </w:r>
      <w:r w:rsidR="00B42679">
        <w:rPr>
          <w:rFonts w:ascii="Times New Roman" w:hAnsi="Times New Roman" w:cs="Times New Roman"/>
          <w:sz w:val="24"/>
          <w:szCs w:val="24"/>
        </w:rPr>
        <w:t>These volunteers were essential for providing matching funds for the DNRC grant. Volunteers</w:t>
      </w:r>
      <w:r w:rsidR="00381311">
        <w:rPr>
          <w:rFonts w:ascii="Times New Roman" w:hAnsi="Times New Roman" w:cs="Times New Roman"/>
          <w:sz w:val="24"/>
          <w:szCs w:val="24"/>
        </w:rPr>
        <w:t xml:space="preserve"> participated in a training session prior to the</w:t>
      </w:r>
      <w:r w:rsidR="000B547C">
        <w:rPr>
          <w:rFonts w:ascii="Times New Roman" w:hAnsi="Times New Roman" w:cs="Times New Roman"/>
          <w:sz w:val="24"/>
          <w:szCs w:val="24"/>
        </w:rPr>
        <w:t xml:space="preserve"> commencement of the inventory</w:t>
      </w:r>
      <w:r w:rsidR="002E6532">
        <w:rPr>
          <w:rFonts w:ascii="Times New Roman" w:hAnsi="Times New Roman" w:cs="Times New Roman"/>
          <w:sz w:val="24"/>
          <w:szCs w:val="24"/>
        </w:rPr>
        <w:t xml:space="preserve">. </w:t>
      </w:r>
      <w:r w:rsidR="000B547C">
        <w:rPr>
          <w:rFonts w:ascii="Times New Roman" w:hAnsi="Times New Roman" w:cs="Times New Roman"/>
          <w:sz w:val="24"/>
          <w:szCs w:val="24"/>
        </w:rPr>
        <w:t xml:space="preserve">This training familiarized volunteers with </w:t>
      </w:r>
      <w:r w:rsidR="002E6532">
        <w:rPr>
          <w:rFonts w:ascii="Times New Roman" w:hAnsi="Times New Roman" w:cs="Times New Roman"/>
          <w:sz w:val="24"/>
          <w:szCs w:val="24"/>
        </w:rPr>
        <w:t>informationa</w:t>
      </w:r>
      <w:r w:rsidR="000B547C">
        <w:rPr>
          <w:rFonts w:ascii="Times New Roman" w:hAnsi="Times New Roman" w:cs="Times New Roman"/>
          <w:sz w:val="24"/>
          <w:szCs w:val="24"/>
        </w:rPr>
        <w:t xml:space="preserve">l resources that would accompany each census team for the purpose of </w:t>
      </w:r>
      <w:r w:rsidR="002E6532">
        <w:rPr>
          <w:rFonts w:ascii="Times New Roman" w:hAnsi="Times New Roman" w:cs="Times New Roman"/>
          <w:sz w:val="24"/>
          <w:szCs w:val="24"/>
        </w:rPr>
        <w:t>educating</w:t>
      </w:r>
      <w:r w:rsidR="000B547C">
        <w:rPr>
          <w:rFonts w:ascii="Times New Roman" w:hAnsi="Times New Roman" w:cs="Times New Roman"/>
          <w:sz w:val="24"/>
          <w:szCs w:val="24"/>
        </w:rPr>
        <w:t xml:space="preserve"> the public.</w:t>
      </w:r>
    </w:p>
    <w:p w:rsidR="00277799" w:rsidRDefault="00277799" w:rsidP="00F53503">
      <w:pPr>
        <w:spacing w:after="0" w:line="240" w:lineRule="auto"/>
        <w:jc w:val="both"/>
        <w:rPr>
          <w:rFonts w:ascii="Times New Roman" w:hAnsi="Times New Roman" w:cs="Times New Roman"/>
          <w:sz w:val="24"/>
          <w:szCs w:val="24"/>
        </w:rPr>
      </w:pPr>
    </w:p>
    <w:p w:rsidR="00D71FDB" w:rsidRDefault="00B847E6"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TFM </w:t>
      </w:r>
      <w:r w:rsidR="00ED2650">
        <w:rPr>
          <w:rFonts w:ascii="Times New Roman" w:hAnsi="Times New Roman" w:cs="Times New Roman"/>
          <w:sz w:val="24"/>
          <w:szCs w:val="24"/>
        </w:rPr>
        <w:t>collaborated with</w:t>
      </w:r>
      <w:r>
        <w:rPr>
          <w:rFonts w:ascii="Times New Roman" w:hAnsi="Times New Roman" w:cs="Times New Roman"/>
          <w:sz w:val="24"/>
          <w:szCs w:val="24"/>
        </w:rPr>
        <w:t xml:space="preserve"> </w:t>
      </w:r>
      <w:r w:rsidR="00ED2650">
        <w:rPr>
          <w:rFonts w:ascii="Times New Roman" w:hAnsi="Times New Roman" w:cs="Times New Roman"/>
          <w:sz w:val="24"/>
          <w:szCs w:val="24"/>
        </w:rPr>
        <w:t>Parks and Recreation</w:t>
      </w:r>
      <w:r>
        <w:rPr>
          <w:rFonts w:ascii="Times New Roman" w:hAnsi="Times New Roman" w:cs="Times New Roman"/>
          <w:sz w:val="24"/>
          <w:szCs w:val="24"/>
        </w:rPr>
        <w:t xml:space="preserve"> to</w:t>
      </w:r>
      <w:r w:rsidR="00ED2650">
        <w:rPr>
          <w:rFonts w:ascii="Times New Roman" w:hAnsi="Times New Roman" w:cs="Times New Roman"/>
          <w:sz w:val="24"/>
          <w:szCs w:val="24"/>
        </w:rPr>
        <w:t xml:space="preserve"> acquire one Trimble</w:t>
      </w:r>
      <w:r w:rsidR="00ED2650" w:rsidRPr="005C3922">
        <w:rPr>
          <w:rFonts w:ascii="Times New Roman" w:hAnsi="Times New Roman" w:cs="Times New Roman"/>
          <w:sz w:val="24"/>
          <w:szCs w:val="24"/>
          <w:vertAlign w:val="superscript"/>
        </w:rPr>
        <w:t>®</w:t>
      </w:r>
      <w:r w:rsidR="00ED2650">
        <w:rPr>
          <w:rFonts w:ascii="Times New Roman" w:hAnsi="Times New Roman" w:cs="Times New Roman"/>
          <w:sz w:val="24"/>
          <w:szCs w:val="24"/>
        </w:rPr>
        <w:t xml:space="preserve"> GeoExplorer 6000 series handheld computer and</w:t>
      </w:r>
      <w:r w:rsidR="005E5173">
        <w:rPr>
          <w:rFonts w:ascii="Times New Roman" w:hAnsi="Times New Roman" w:cs="Times New Roman"/>
          <w:sz w:val="24"/>
          <w:szCs w:val="24"/>
        </w:rPr>
        <w:t xml:space="preserve"> </w:t>
      </w:r>
      <w:r w:rsidR="00277799">
        <w:rPr>
          <w:rFonts w:ascii="Times New Roman" w:hAnsi="Times New Roman" w:cs="Times New Roman"/>
          <w:sz w:val="24"/>
          <w:szCs w:val="24"/>
        </w:rPr>
        <w:t>three Trimble</w:t>
      </w:r>
      <w:r w:rsidR="00277799" w:rsidRPr="005C3922">
        <w:rPr>
          <w:rFonts w:ascii="Times New Roman" w:hAnsi="Times New Roman" w:cs="Times New Roman"/>
          <w:sz w:val="24"/>
          <w:szCs w:val="24"/>
          <w:vertAlign w:val="superscript"/>
        </w:rPr>
        <w:t>®</w:t>
      </w:r>
      <w:r w:rsidR="00277799">
        <w:rPr>
          <w:rFonts w:ascii="Times New Roman" w:hAnsi="Times New Roman" w:cs="Times New Roman"/>
          <w:sz w:val="24"/>
          <w:szCs w:val="24"/>
        </w:rPr>
        <w:t xml:space="preserve"> Juno 5B series handheld computers fo</w:t>
      </w:r>
      <w:r>
        <w:rPr>
          <w:rFonts w:ascii="Times New Roman" w:hAnsi="Times New Roman" w:cs="Times New Roman"/>
          <w:sz w:val="24"/>
          <w:szCs w:val="24"/>
        </w:rPr>
        <w:t xml:space="preserve">r the community tree inventory. </w:t>
      </w:r>
      <w:r w:rsidR="00A26E04">
        <w:rPr>
          <w:rFonts w:ascii="Times New Roman" w:hAnsi="Times New Roman" w:cs="Times New Roman"/>
          <w:sz w:val="24"/>
          <w:szCs w:val="24"/>
        </w:rPr>
        <w:t>Each handheld computer was loaded with the</w:t>
      </w:r>
      <w:r w:rsidR="009D7244">
        <w:rPr>
          <w:rFonts w:ascii="Times New Roman" w:hAnsi="Times New Roman" w:cs="Times New Roman"/>
          <w:sz w:val="24"/>
          <w:szCs w:val="24"/>
        </w:rPr>
        <w:t xml:space="preserve"> mobile component of</w:t>
      </w:r>
      <w:r w:rsidR="00D91FAC">
        <w:rPr>
          <w:rFonts w:ascii="Times New Roman" w:hAnsi="Times New Roman" w:cs="Times New Roman"/>
          <w:sz w:val="24"/>
          <w:szCs w:val="24"/>
        </w:rPr>
        <w:t xml:space="preserve"> the</w:t>
      </w:r>
      <w:r w:rsidR="009D7244">
        <w:rPr>
          <w:rFonts w:ascii="Times New Roman" w:hAnsi="Times New Roman" w:cs="Times New Roman"/>
          <w:sz w:val="24"/>
          <w:szCs w:val="24"/>
        </w:rPr>
        <w:t xml:space="preserve"> TreeWorks</w:t>
      </w:r>
      <w:r w:rsidR="00E86E18">
        <w:rPr>
          <w:rFonts w:ascii="Times New Roman" w:hAnsi="Times New Roman" w:cs="Times New Roman"/>
          <w:sz w:val="24"/>
          <w:szCs w:val="24"/>
        </w:rPr>
        <w:t xml:space="preserve"> and ArcPad</w:t>
      </w:r>
      <w:r w:rsidR="00D91FAC">
        <w:rPr>
          <w:rFonts w:ascii="Times New Roman" w:hAnsi="Times New Roman" w:cs="Times New Roman"/>
          <w:sz w:val="24"/>
          <w:szCs w:val="24"/>
        </w:rPr>
        <w:t xml:space="preserve"> program</w:t>
      </w:r>
      <w:r w:rsidR="00E86E18">
        <w:rPr>
          <w:rFonts w:ascii="Times New Roman" w:hAnsi="Times New Roman" w:cs="Times New Roman"/>
          <w:sz w:val="24"/>
          <w:szCs w:val="24"/>
        </w:rPr>
        <w:t>s</w:t>
      </w:r>
      <w:r w:rsidR="009D7244">
        <w:rPr>
          <w:rFonts w:ascii="Times New Roman" w:hAnsi="Times New Roman" w:cs="Times New Roman"/>
          <w:sz w:val="24"/>
          <w:szCs w:val="24"/>
        </w:rPr>
        <w:t>.</w:t>
      </w:r>
      <w:r w:rsidR="00A26E04">
        <w:rPr>
          <w:rFonts w:ascii="Times New Roman" w:hAnsi="Times New Roman" w:cs="Times New Roman"/>
          <w:sz w:val="24"/>
          <w:szCs w:val="24"/>
        </w:rPr>
        <w:t xml:space="preserve"> </w:t>
      </w:r>
      <w:r w:rsidR="00D91FAC">
        <w:rPr>
          <w:rFonts w:ascii="Times New Roman" w:hAnsi="Times New Roman" w:cs="Times New Roman"/>
          <w:sz w:val="24"/>
          <w:szCs w:val="24"/>
        </w:rPr>
        <w:t xml:space="preserve">A half-day in the field was allocated for </w:t>
      </w:r>
      <w:r w:rsidR="009D7244">
        <w:rPr>
          <w:rFonts w:ascii="Times New Roman" w:hAnsi="Times New Roman" w:cs="Times New Roman"/>
          <w:sz w:val="24"/>
          <w:szCs w:val="24"/>
        </w:rPr>
        <w:t>Urban Forestry staff</w:t>
      </w:r>
      <w:r w:rsidR="00D91FAC">
        <w:rPr>
          <w:rFonts w:ascii="Times New Roman" w:hAnsi="Times New Roman" w:cs="Times New Roman"/>
          <w:sz w:val="24"/>
          <w:szCs w:val="24"/>
        </w:rPr>
        <w:t xml:space="preserve"> to practice</w:t>
      </w:r>
      <w:r w:rsidR="009D7244">
        <w:rPr>
          <w:rFonts w:ascii="Times New Roman" w:hAnsi="Times New Roman" w:cs="Times New Roman"/>
          <w:sz w:val="24"/>
          <w:szCs w:val="24"/>
        </w:rPr>
        <w:t xml:space="preserve"> entering tree and management </w:t>
      </w:r>
      <w:r w:rsidR="00D91FAC">
        <w:rPr>
          <w:rFonts w:ascii="Times New Roman" w:hAnsi="Times New Roman" w:cs="Times New Roman"/>
          <w:sz w:val="24"/>
          <w:szCs w:val="24"/>
        </w:rPr>
        <w:t>data into TreeWorks.</w:t>
      </w:r>
    </w:p>
    <w:p w:rsidR="00D91FAC" w:rsidRDefault="00D91FAC" w:rsidP="00F53503">
      <w:pPr>
        <w:spacing w:after="0" w:line="240" w:lineRule="auto"/>
        <w:jc w:val="both"/>
        <w:rPr>
          <w:rFonts w:ascii="Times New Roman" w:hAnsi="Times New Roman" w:cs="Times New Roman"/>
          <w:sz w:val="24"/>
          <w:szCs w:val="24"/>
        </w:rPr>
      </w:pPr>
    </w:p>
    <w:p w:rsidR="00D71FDB" w:rsidRDefault="00D71FDB" w:rsidP="00D71FD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Pr="001E2AA7">
        <w:rPr>
          <w:rFonts w:ascii="Times New Roman" w:hAnsi="Times New Roman" w:cs="Times New Roman"/>
          <w:b/>
          <w:sz w:val="24"/>
          <w:szCs w:val="24"/>
        </w:rPr>
        <w:t>Inventory Protocol</w:t>
      </w:r>
      <w:r>
        <w:rPr>
          <w:rFonts w:ascii="Times New Roman" w:hAnsi="Times New Roman" w:cs="Times New Roman"/>
          <w:b/>
          <w:sz w:val="24"/>
          <w:szCs w:val="24"/>
        </w:rPr>
        <w:t>s</w:t>
      </w:r>
    </w:p>
    <w:p w:rsidR="00D71FDB" w:rsidRDefault="00D71FDB" w:rsidP="00D71FDB">
      <w:pPr>
        <w:spacing w:after="0" w:line="240" w:lineRule="auto"/>
        <w:jc w:val="both"/>
        <w:rPr>
          <w:rFonts w:ascii="Times New Roman" w:hAnsi="Times New Roman" w:cs="Times New Roman"/>
          <w:b/>
          <w:sz w:val="24"/>
          <w:szCs w:val="24"/>
        </w:rPr>
      </w:pPr>
    </w:p>
    <w:p w:rsidR="007E752B" w:rsidRDefault="006D7F57" w:rsidP="007E75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City street tree inventory was conducted for 14 weeks between June </w:t>
      </w:r>
      <w:r w:rsidR="00EF7C08">
        <w:rPr>
          <w:rFonts w:ascii="Times New Roman" w:hAnsi="Times New Roman" w:cs="Times New Roman"/>
          <w:sz w:val="24"/>
          <w:szCs w:val="24"/>
        </w:rPr>
        <w:t>and</w:t>
      </w:r>
      <w:r>
        <w:rPr>
          <w:rFonts w:ascii="Times New Roman" w:hAnsi="Times New Roman" w:cs="Times New Roman"/>
          <w:sz w:val="24"/>
          <w:szCs w:val="24"/>
        </w:rPr>
        <w:t xml:space="preserve"> </w:t>
      </w:r>
      <w:proofErr w:type="gramStart"/>
      <w:r>
        <w:rPr>
          <w:rFonts w:ascii="Times New Roman" w:hAnsi="Times New Roman" w:cs="Times New Roman"/>
          <w:sz w:val="24"/>
          <w:szCs w:val="24"/>
        </w:rPr>
        <w:t>September,</w:t>
      </w:r>
      <w:proofErr w:type="gramEnd"/>
      <w:r>
        <w:rPr>
          <w:rFonts w:ascii="Times New Roman" w:hAnsi="Times New Roman" w:cs="Times New Roman"/>
          <w:sz w:val="24"/>
          <w:szCs w:val="24"/>
        </w:rPr>
        <w:t xml:space="preserve"> 2013. All trees </w:t>
      </w:r>
      <w:r w:rsidR="007D2990">
        <w:rPr>
          <w:rFonts w:ascii="Times New Roman" w:hAnsi="Times New Roman" w:cs="Times New Roman"/>
          <w:sz w:val="24"/>
          <w:szCs w:val="24"/>
        </w:rPr>
        <w:t xml:space="preserve">were inventoried </w:t>
      </w:r>
      <w:r>
        <w:rPr>
          <w:rFonts w:ascii="Times New Roman" w:hAnsi="Times New Roman" w:cs="Times New Roman"/>
          <w:sz w:val="24"/>
          <w:szCs w:val="24"/>
        </w:rPr>
        <w:t xml:space="preserve">in the </w:t>
      </w:r>
      <w:r w:rsidR="00EE63DE">
        <w:rPr>
          <w:rFonts w:ascii="Times New Roman" w:hAnsi="Times New Roman" w:cs="Times New Roman"/>
          <w:sz w:val="24"/>
          <w:szCs w:val="24"/>
        </w:rPr>
        <w:t>public</w:t>
      </w:r>
      <w:r>
        <w:rPr>
          <w:rFonts w:ascii="Times New Roman" w:hAnsi="Times New Roman" w:cs="Times New Roman"/>
          <w:sz w:val="24"/>
          <w:szCs w:val="24"/>
        </w:rPr>
        <w:t xml:space="preserve"> right-of-way</w:t>
      </w:r>
      <w:r w:rsidR="00772B11">
        <w:rPr>
          <w:rFonts w:ascii="Times New Roman" w:hAnsi="Times New Roman" w:cs="Times New Roman"/>
          <w:sz w:val="24"/>
          <w:szCs w:val="24"/>
        </w:rPr>
        <w:t>s</w:t>
      </w:r>
      <w:r>
        <w:rPr>
          <w:rFonts w:ascii="Times New Roman" w:hAnsi="Times New Roman" w:cs="Times New Roman"/>
          <w:sz w:val="24"/>
          <w:szCs w:val="24"/>
        </w:rPr>
        <w:t xml:space="preserve"> (ROW)</w:t>
      </w:r>
      <w:r w:rsidR="00B03FCF">
        <w:rPr>
          <w:rFonts w:ascii="Times New Roman" w:hAnsi="Times New Roman" w:cs="Times New Roman"/>
          <w:sz w:val="24"/>
          <w:szCs w:val="24"/>
        </w:rPr>
        <w:t xml:space="preserve"> within each of the </w:t>
      </w:r>
      <w:r w:rsidR="007D2990">
        <w:rPr>
          <w:rFonts w:ascii="Times New Roman" w:hAnsi="Times New Roman" w:cs="Times New Roman"/>
          <w:sz w:val="24"/>
          <w:szCs w:val="24"/>
        </w:rPr>
        <w:t>42 zones. ROWs were determined by referencing</w:t>
      </w:r>
      <w:r w:rsidR="007E752B">
        <w:rPr>
          <w:rFonts w:ascii="Times New Roman" w:hAnsi="Times New Roman" w:cs="Times New Roman"/>
          <w:sz w:val="24"/>
          <w:szCs w:val="24"/>
        </w:rPr>
        <w:t xml:space="preserve"> a City of Missoula-Sanitary and Storm Sewers map</w:t>
      </w:r>
      <w:r w:rsidR="007D2990">
        <w:rPr>
          <w:rFonts w:ascii="Times New Roman" w:hAnsi="Times New Roman" w:cs="Times New Roman"/>
          <w:sz w:val="24"/>
          <w:szCs w:val="24"/>
        </w:rPr>
        <w:t>. Thi</w:t>
      </w:r>
      <w:r w:rsidR="007E752B">
        <w:rPr>
          <w:rFonts w:ascii="Times New Roman" w:hAnsi="Times New Roman" w:cs="Times New Roman"/>
          <w:sz w:val="24"/>
          <w:szCs w:val="24"/>
        </w:rPr>
        <w:t xml:space="preserve">s map was overlain on aerial images, allowing for the measurement of street widths and the </w:t>
      </w:r>
      <w:r w:rsidR="00EE63DE">
        <w:rPr>
          <w:rFonts w:ascii="Times New Roman" w:hAnsi="Times New Roman" w:cs="Times New Roman"/>
          <w:sz w:val="24"/>
          <w:szCs w:val="24"/>
        </w:rPr>
        <w:t xml:space="preserve">differentiation </w:t>
      </w:r>
      <w:r w:rsidR="007E752B">
        <w:rPr>
          <w:rFonts w:ascii="Times New Roman" w:hAnsi="Times New Roman" w:cs="Times New Roman"/>
          <w:sz w:val="24"/>
          <w:szCs w:val="24"/>
        </w:rPr>
        <w:t xml:space="preserve">between public </w:t>
      </w:r>
      <w:r w:rsidR="00EE63DE">
        <w:rPr>
          <w:rFonts w:ascii="Times New Roman" w:hAnsi="Times New Roman" w:cs="Times New Roman"/>
          <w:sz w:val="24"/>
          <w:szCs w:val="24"/>
        </w:rPr>
        <w:t>and</w:t>
      </w:r>
      <w:r w:rsidR="007E752B">
        <w:rPr>
          <w:rFonts w:ascii="Times New Roman" w:hAnsi="Times New Roman" w:cs="Times New Roman"/>
          <w:sz w:val="24"/>
          <w:szCs w:val="24"/>
        </w:rPr>
        <w:t xml:space="preserve"> private trees.</w:t>
      </w:r>
      <w:r w:rsidR="00EE63DE">
        <w:rPr>
          <w:rFonts w:ascii="Times New Roman" w:hAnsi="Times New Roman" w:cs="Times New Roman"/>
          <w:sz w:val="24"/>
          <w:szCs w:val="24"/>
        </w:rPr>
        <w:t xml:space="preserve"> Park trees located along boulevards were included in the inventory; interior park trees will be inventoried at a later date.</w:t>
      </w:r>
    </w:p>
    <w:p w:rsidR="00EE63DE" w:rsidRDefault="00EE63DE" w:rsidP="007E752B">
      <w:pPr>
        <w:spacing w:after="0" w:line="240" w:lineRule="auto"/>
        <w:jc w:val="both"/>
        <w:rPr>
          <w:rFonts w:ascii="Times New Roman" w:hAnsi="Times New Roman" w:cs="Times New Roman"/>
          <w:sz w:val="24"/>
          <w:szCs w:val="24"/>
        </w:rPr>
      </w:pPr>
    </w:p>
    <w:p w:rsidR="00663991" w:rsidRDefault="00261B1D" w:rsidP="007E75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Three census teams collected </w:t>
      </w:r>
      <w:r w:rsidR="00EF7C08">
        <w:rPr>
          <w:rFonts w:ascii="Times New Roman" w:hAnsi="Times New Roman" w:cs="Times New Roman"/>
          <w:sz w:val="24"/>
          <w:szCs w:val="24"/>
        </w:rPr>
        <w:t>spatial</w:t>
      </w:r>
      <w:r>
        <w:rPr>
          <w:rFonts w:ascii="Times New Roman" w:hAnsi="Times New Roman" w:cs="Times New Roman"/>
          <w:sz w:val="24"/>
          <w:szCs w:val="24"/>
        </w:rPr>
        <w:t xml:space="preserve"> and tree-specific data for inclusion in the City’s tree inventory database, in addition to updating the information collected during the 2003 tree inventory. </w:t>
      </w:r>
      <w:proofErr w:type="gramStart"/>
      <w:r w:rsidR="00663991">
        <w:rPr>
          <w:rFonts w:ascii="Times New Roman" w:hAnsi="Times New Roman" w:cs="Times New Roman"/>
          <w:sz w:val="24"/>
          <w:szCs w:val="24"/>
        </w:rPr>
        <w:t>Each of the three teams was led by a City of Missoula Arborist</w:t>
      </w:r>
      <w:proofErr w:type="gramEnd"/>
      <w:r w:rsidR="004C3B56">
        <w:rPr>
          <w:rFonts w:ascii="Times New Roman" w:hAnsi="Times New Roman" w:cs="Times New Roman"/>
          <w:sz w:val="24"/>
          <w:szCs w:val="24"/>
        </w:rPr>
        <w:t xml:space="preserve"> – two of these were</w:t>
      </w:r>
      <w:r w:rsidR="00734325">
        <w:rPr>
          <w:rFonts w:ascii="Times New Roman" w:hAnsi="Times New Roman" w:cs="Times New Roman"/>
          <w:sz w:val="24"/>
          <w:szCs w:val="24"/>
        </w:rPr>
        <w:t xml:space="preserve"> paired with</w:t>
      </w:r>
      <w:r w:rsidR="00663991">
        <w:rPr>
          <w:rFonts w:ascii="Times New Roman" w:hAnsi="Times New Roman" w:cs="Times New Roman"/>
          <w:sz w:val="24"/>
          <w:szCs w:val="24"/>
        </w:rPr>
        <w:t xml:space="preserve"> a Research Specialist</w:t>
      </w:r>
      <w:r>
        <w:rPr>
          <w:rFonts w:ascii="Times New Roman" w:hAnsi="Times New Roman" w:cs="Times New Roman"/>
          <w:sz w:val="24"/>
          <w:szCs w:val="24"/>
        </w:rPr>
        <w:t xml:space="preserve">. </w:t>
      </w:r>
      <w:r w:rsidR="000759AD">
        <w:rPr>
          <w:rFonts w:ascii="Times New Roman" w:hAnsi="Times New Roman" w:cs="Times New Roman"/>
          <w:sz w:val="24"/>
          <w:szCs w:val="24"/>
        </w:rPr>
        <w:t>The third</w:t>
      </w:r>
      <w:r>
        <w:rPr>
          <w:rFonts w:ascii="Times New Roman" w:hAnsi="Times New Roman" w:cs="Times New Roman"/>
          <w:sz w:val="24"/>
          <w:szCs w:val="24"/>
        </w:rPr>
        <w:t xml:space="preserve"> Arborist was responsible for logging data as well as assessing each tree. </w:t>
      </w:r>
      <w:r w:rsidR="00734325">
        <w:rPr>
          <w:rFonts w:ascii="Times New Roman" w:hAnsi="Times New Roman" w:cs="Times New Roman"/>
          <w:sz w:val="24"/>
          <w:szCs w:val="24"/>
        </w:rPr>
        <w:t>TFM volunt</w:t>
      </w:r>
      <w:r w:rsidR="006B09AE">
        <w:rPr>
          <w:rFonts w:ascii="Times New Roman" w:hAnsi="Times New Roman" w:cs="Times New Roman"/>
          <w:sz w:val="24"/>
          <w:szCs w:val="24"/>
        </w:rPr>
        <w:t>eer</w:t>
      </w:r>
      <w:r w:rsidR="004C3B56">
        <w:rPr>
          <w:rFonts w:ascii="Times New Roman" w:hAnsi="Times New Roman" w:cs="Times New Roman"/>
          <w:sz w:val="24"/>
          <w:szCs w:val="24"/>
        </w:rPr>
        <w:t>s</w:t>
      </w:r>
      <w:r w:rsidR="00734325">
        <w:rPr>
          <w:rFonts w:ascii="Times New Roman" w:hAnsi="Times New Roman" w:cs="Times New Roman"/>
          <w:sz w:val="24"/>
          <w:szCs w:val="24"/>
        </w:rPr>
        <w:t xml:space="preserve"> accompanied the inventory for half or full day shifts. </w:t>
      </w:r>
      <w:r w:rsidR="004C3B56">
        <w:rPr>
          <w:rFonts w:ascii="Times New Roman" w:hAnsi="Times New Roman" w:cs="Times New Roman"/>
          <w:sz w:val="24"/>
          <w:szCs w:val="24"/>
        </w:rPr>
        <w:t xml:space="preserve">Each team was equipped with a handheld computer, a </w:t>
      </w:r>
      <w:r w:rsidR="004C3B56" w:rsidRPr="0034772E">
        <w:rPr>
          <w:rFonts w:ascii="Times New Roman" w:hAnsi="Times New Roman" w:cs="Times New Roman"/>
          <w:sz w:val="24"/>
          <w:szCs w:val="24"/>
        </w:rPr>
        <w:t>Diameter at Breast Height (DBH)</w:t>
      </w:r>
      <w:r w:rsidR="004C3B56">
        <w:rPr>
          <w:rFonts w:ascii="Times New Roman" w:hAnsi="Times New Roman" w:cs="Times New Roman"/>
          <w:sz w:val="24"/>
          <w:szCs w:val="24"/>
        </w:rPr>
        <w:t xml:space="preserve"> tape, and a folder of information compiled by TFM.</w:t>
      </w:r>
      <w:r w:rsidR="00AD40A2">
        <w:rPr>
          <w:rFonts w:ascii="Times New Roman" w:hAnsi="Times New Roman" w:cs="Times New Roman"/>
          <w:sz w:val="24"/>
          <w:szCs w:val="24"/>
        </w:rPr>
        <w:t xml:space="preserve"> A measuring wheel proved to be useful in zones absent of boulevards delineating ROWs.</w:t>
      </w:r>
    </w:p>
    <w:p w:rsidR="00663991" w:rsidRDefault="00663991" w:rsidP="007E752B">
      <w:pPr>
        <w:spacing w:after="0" w:line="240" w:lineRule="auto"/>
        <w:jc w:val="both"/>
        <w:rPr>
          <w:rFonts w:ascii="Times New Roman" w:hAnsi="Times New Roman" w:cs="Times New Roman"/>
          <w:sz w:val="24"/>
          <w:szCs w:val="24"/>
        </w:rPr>
      </w:pPr>
    </w:p>
    <w:p w:rsidR="00B3754F" w:rsidRDefault="00EE2750" w:rsidP="007E75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each zone, census teams walked the length of public streets. A U-shaped walking </w:t>
      </w:r>
      <w:r w:rsidR="006B09AE">
        <w:rPr>
          <w:rFonts w:ascii="Times New Roman" w:hAnsi="Times New Roman" w:cs="Times New Roman"/>
          <w:sz w:val="24"/>
          <w:szCs w:val="24"/>
        </w:rPr>
        <w:t>path ensured that trees</w:t>
      </w:r>
      <w:r>
        <w:rPr>
          <w:rFonts w:ascii="Times New Roman" w:hAnsi="Times New Roman" w:cs="Times New Roman"/>
          <w:sz w:val="24"/>
          <w:szCs w:val="24"/>
        </w:rPr>
        <w:t xml:space="preserve"> on side streets were assessed.</w:t>
      </w:r>
      <w:r w:rsidR="004A235A">
        <w:rPr>
          <w:rFonts w:ascii="Times New Roman" w:hAnsi="Times New Roman" w:cs="Times New Roman"/>
          <w:sz w:val="24"/>
          <w:szCs w:val="24"/>
        </w:rPr>
        <w:t xml:space="preserve"> </w:t>
      </w:r>
      <w:r w:rsidR="00734325">
        <w:rPr>
          <w:rFonts w:ascii="Times New Roman" w:hAnsi="Times New Roman" w:cs="Times New Roman"/>
          <w:sz w:val="24"/>
          <w:szCs w:val="24"/>
        </w:rPr>
        <w:t>Upon locating a public tree</w:t>
      </w:r>
      <w:r w:rsidR="000759AD">
        <w:rPr>
          <w:rFonts w:ascii="Times New Roman" w:hAnsi="Times New Roman" w:cs="Times New Roman"/>
          <w:sz w:val="24"/>
          <w:szCs w:val="24"/>
        </w:rPr>
        <w:t xml:space="preserve">, </w:t>
      </w:r>
      <w:r>
        <w:rPr>
          <w:rFonts w:ascii="Times New Roman" w:hAnsi="Times New Roman" w:cs="Times New Roman"/>
          <w:sz w:val="24"/>
          <w:szCs w:val="24"/>
        </w:rPr>
        <w:t xml:space="preserve">its latitude and longitude coordinates would be computed and recorded </w:t>
      </w:r>
      <w:r w:rsidR="00E9426D">
        <w:rPr>
          <w:rFonts w:ascii="Times New Roman" w:hAnsi="Times New Roman" w:cs="Times New Roman"/>
          <w:sz w:val="24"/>
          <w:szCs w:val="24"/>
        </w:rPr>
        <w:t>by</w:t>
      </w:r>
      <w:r>
        <w:rPr>
          <w:rFonts w:ascii="Times New Roman" w:hAnsi="Times New Roman" w:cs="Times New Roman"/>
          <w:sz w:val="24"/>
          <w:szCs w:val="24"/>
        </w:rPr>
        <w:t xml:space="preserve"> global positioning satellites. </w:t>
      </w:r>
      <w:r w:rsidR="000759AD">
        <w:rPr>
          <w:rFonts w:ascii="Times New Roman" w:hAnsi="Times New Roman" w:cs="Times New Roman"/>
          <w:sz w:val="24"/>
          <w:szCs w:val="24"/>
        </w:rPr>
        <w:t xml:space="preserve">To maximize </w:t>
      </w:r>
      <w:r w:rsidR="00E9426D">
        <w:rPr>
          <w:rFonts w:ascii="Times New Roman" w:hAnsi="Times New Roman" w:cs="Times New Roman"/>
          <w:sz w:val="24"/>
          <w:szCs w:val="24"/>
        </w:rPr>
        <w:t>precision</w:t>
      </w:r>
      <w:r w:rsidR="000759AD">
        <w:rPr>
          <w:rFonts w:ascii="Times New Roman" w:hAnsi="Times New Roman" w:cs="Times New Roman"/>
          <w:sz w:val="24"/>
          <w:szCs w:val="24"/>
        </w:rPr>
        <w:t>, this required consideration of the number of visible satel</w:t>
      </w:r>
      <w:r>
        <w:rPr>
          <w:rFonts w:ascii="Times New Roman" w:hAnsi="Times New Roman" w:cs="Times New Roman"/>
          <w:sz w:val="24"/>
          <w:szCs w:val="24"/>
        </w:rPr>
        <w:t xml:space="preserve">lites, satellite stability, and </w:t>
      </w:r>
      <w:r w:rsidR="009D7774">
        <w:rPr>
          <w:rFonts w:ascii="Times New Roman" w:hAnsi="Times New Roman" w:cs="Times New Roman"/>
          <w:sz w:val="24"/>
          <w:szCs w:val="24"/>
        </w:rPr>
        <w:lastRenderedPageBreak/>
        <w:t>Position Dilut</w:t>
      </w:r>
      <w:r w:rsidR="000759AD">
        <w:rPr>
          <w:rFonts w:ascii="Times New Roman" w:hAnsi="Times New Roman" w:cs="Times New Roman"/>
          <w:sz w:val="24"/>
          <w:szCs w:val="24"/>
        </w:rPr>
        <w:t>ion of Precision (PDOP). A lower PDOP value indicated a mor</w:t>
      </w:r>
      <w:r w:rsidR="004A235A">
        <w:rPr>
          <w:rFonts w:ascii="Times New Roman" w:hAnsi="Times New Roman" w:cs="Times New Roman"/>
          <w:sz w:val="24"/>
          <w:szCs w:val="24"/>
        </w:rPr>
        <w:t xml:space="preserve">e accurate </w:t>
      </w:r>
      <w:r>
        <w:rPr>
          <w:rFonts w:ascii="Times New Roman" w:hAnsi="Times New Roman" w:cs="Times New Roman"/>
          <w:sz w:val="24"/>
          <w:szCs w:val="24"/>
        </w:rPr>
        <w:t>GPS location based on satellite position</w:t>
      </w:r>
      <w:r w:rsidR="00015A3C">
        <w:rPr>
          <w:rFonts w:ascii="Times New Roman" w:hAnsi="Times New Roman" w:cs="Times New Roman"/>
          <w:sz w:val="24"/>
          <w:szCs w:val="24"/>
        </w:rPr>
        <w:t xml:space="preserve"> – the goal was a PDOP value of three feet or less</w:t>
      </w:r>
      <w:r>
        <w:rPr>
          <w:rFonts w:ascii="Times New Roman" w:hAnsi="Times New Roman" w:cs="Times New Roman"/>
          <w:sz w:val="24"/>
          <w:szCs w:val="24"/>
        </w:rPr>
        <w:t>.</w:t>
      </w:r>
      <w:r w:rsidR="00EF02E2">
        <w:rPr>
          <w:rFonts w:ascii="Times New Roman" w:hAnsi="Times New Roman" w:cs="Times New Roman"/>
          <w:sz w:val="24"/>
          <w:szCs w:val="24"/>
        </w:rPr>
        <w:t xml:space="preserve"> </w:t>
      </w:r>
    </w:p>
    <w:p w:rsidR="00B3754F" w:rsidRDefault="00B3754F" w:rsidP="007E752B">
      <w:pPr>
        <w:spacing w:after="0" w:line="240" w:lineRule="auto"/>
        <w:jc w:val="both"/>
        <w:rPr>
          <w:rFonts w:ascii="Times New Roman" w:hAnsi="Times New Roman" w:cs="Times New Roman"/>
          <w:sz w:val="24"/>
          <w:szCs w:val="24"/>
        </w:rPr>
      </w:pPr>
    </w:p>
    <w:p w:rsidR="00261B1D" w:rsidRDefault="00B3754F" w:rsidP="007E75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Arborists or volunteers measured the DBH of each tree; height</w:t>
      </w:r>
      <w:r w:rsidR="003C190A">
        <w:rPr>
          <w:rFonts w:ascii="Times New Roman" w:hAnsi="Times New Roman" w:cs="Times New Roman"/>
          <w:sz w:val="24"/>
          <w:szCs w:val="24"/>
        </w:rPr>
        <w:t>, spread,</w:t>
      </w:r>
      <w:r>
        <w:rPr>
          <w:rFonts w:ascii="Times New Roman" w:hAnsi="Times New Roman" w:cs="Times New Roman"/>
          <w:sz w:val="24"/>
          <w:szCs w:val="24"/>
        </w:rPr>
        <w:t xml:space="preserve"> and </w:t>
      </w:r>
      <w:r w:rsidRPr="001D3E84">
        <w:rPr>
          <w:rFonts w:ascii="Times New Roman" w:hAnsi="Times New Roman" w:cs="Times New Roman"/>
          <w:sz w:val="24"/>
          <w:szCs w:val="24"/>
        </w:rPr>
        <w:t>age</w:t>
      </w:r>
      <w:r>
        <w:rPr>
          <w:rFonts w:ascii="Times New Roman" w:hAnsi="Times New Roman" w:cs="Times New Roman"/>
          <w:sz w:val="24"/>
          <w:szCs w:val="24"/>
        </w:rPr>
        <w:t xml:space="preserve"> were not assessed due to time constraints. Arborists then </w:t>
      </w:r>
      <w:r w:rsidR="004559E4">
        <w:rPr>
          <w:rFonts w:ascii="Times New Roman" w:hAnsi="Times New Roman" w:cs="Times New Roman"/>
          <w:sz w:val="24"/>
          <w:szCs w:val="24"/>
        </w:rPr>
        <w:t xml:space="preserve">identified </w:t>
      </w:r>
      <w:r>
        <w:rPr>
          <w:rFonts w:ascii="Times New Roman" w:hAnsi="Times New Roman" w:cs="Times New Roman"/>
          <w:sz w:val="24"/>
          <w:szCs w:val="24"/>
        </w:rPr>
        <w:t>tree</w:t>
      </w:r>
      <w:r w:rsidR="004559E4">
        <w:rPr>
          <w:rFonts w:ascii="Times New Roman" w:hAnsi="Times New Roman" w:cs="Times New Roman"/>
          <w:sz w:val="24"/>
          <w:szCs w:val="24"/>
        </w:rPr>
        <w:t xml:space="preserve"> species, defects,</w:t>
      </w:r>
      <w:r w:rsidR="009C2EB9">
        <w:rPr>
          <w:rFonts w:ascii="Times New Roman" w:hAnsi="Times New Roman" w:cs="Times New Roman"/>
          <w:sz w:val="24"/>
          <w:szCs w:val="24"/>
        </w:rPr>
        <w:t xml:space="preserve"> </w:t>
      </w:r>
      <w:r w:rsidR="004559E4">
        <w:rPr>
          <w:rFonts w:ascii="Times New Roman" w:hAnsi="Times New Roman" w:cs="Times New Roman"/>
          <w:sz w:val="24"/>
          <w:szCs w:val="24"/>
        </w:rPr>
        <w:t>condition,</w:t>
      </w:r>
      <w:r w:rsidR="009C2EB9">
        <w:rPr>
          <w:rFonts w:ascii="Times New Roman" w:hAnsi="Times New Roman" w:cs="Times New Roman"/>
          <w:sz w:val="24"/>
          <w:szCs w:val="24"/>
        </w:rPr>
        <w:t xml:space="preserve"> risk, </w:t>
      </w:r>
      <w:r w:rsidR="004559E4">
        <w:rPr>
          <w:rFonts w:ascii="Times New Roman" w:hAnsi="Times New Roman" w:cs="Times New Roman"/>
          <w:sz w:val="24"/>
          <w:szCs w:val="24"/>
        </w:rPr>
        <w:t>maintenance tasks</w:t>
      </w:r>
      <w:r w:rsidR="003C190A">
        <w:rPr>
          <w:rFonts w:ascii="Times New Roman" w:hAnsi="Times New Roman" w:cs="Times New Roman"/>
          <w:sz w:val="24"/>
          <w:szCs w:val="24"/>
        </w:rPr>
        <w:t>, and maintenance priorities</w:t>
      </w:r>
      <w:r w:rsidR="004559E4">
        <w:rPr>
          <w:rFonts w:ascii="Times New Roman" w:hAnsi="Times New Roman" w:cs="Times New Roman"/>
          <w:sz w:val="24"/>
          <w:szCs w:val="24"/>
        </w:rPr>
        <w:t>.</w:t>
      </w:r>
      <w:r w:rsidR="003C190A">
        <w:rPr>
          <w:rFonts w:ascii="Times New Roman" w:hAnsi="Times New Roman" w:cs="Times New Roman"/>
          <w:sz w:val="24"/>
          <w:szCs w:val="24"/>
        </w:rPr>
        <w:t xml:space="preserve"> </w:t>
      </w:r>
      <w:r w:rsidR="004559E4">
        <w:rPr>
          <w:rFonts w:ascii="Times New Roman" w:hAnsi="Times New Roman" w:cs="Times New Roman"/>
          <w:sz w:val="24"/>
          <w:szCs w:val="24"/>
        </w:rPr>
        <w:t xml:space="preserve">Research Specialists entered </w:t>
      </w:r>
      <w:r>
        <w:rPr>
          <w:rFonts w:ascii="Times New Roman" w:hAnsi="Times New Roman" w:cs="Times New Roman"/>
          <w:sz w:val="24"/>
          <w:szCs w:val="24"/>
        </w:rPr>
        <w:t>tree data</w:t>
      </w:r>
      <w:r w:rsidR="004559E4">
        <w:rPr>
          <w:rFonts w:ascii="Times New Roman" w:hAnsi="Times New Roman" w:cs="Times New Roman"/>
          <w:sz w:val="24"/>
          <w:szCs w:val="24"/>
        </w:rPr>
        <w:t xml:space="preserve"> and</w:t>
      </w:r>
      <w:r w:rsidR="003C190A">
        <w:rPr>
          <w:rFonts w:ascii="Times New Roman" w:hAnsi="Times New Roman" w:cs="Times New Roman"/>
          <w:sz w:val="24"/>
          <w:szCs w:val="24"/>
        </w:rPr>
        <w:t xml:space="preserve"> address</w:t>
      </w:r>
      <w:r w:rsidR="004559E4">
        <w:rPr>
          <w:rFonts w:ascii="Times New Roman" w:hAnsi="Times New Roman" w:cs="Times New Roman"/>
          <w:sz w:val="24"/>
          <w:szCs w:val="24"/>
        </w:rPr>
        <w:t>-specific attributes</w:t>
      </w:r>
      <w:r w:rsidR="006F4F32">
        <w:rPr>
          <w:rFonts w:ascii="Times New Roman" w:hAnsi="Times New Roman" w:cs="Times New Roman"/>
          <w:sz w:val="24"/>
          <w:szCs w:val="24"/>
        </w:rPr>
        <w:t xml:space="preserve"> (for example</w:t>
      </w:r>
      <w:r w:rsidR="007E395C">
        <w:rPr>
          <w:rFonts w:ascii="Times New Roman" w:hAnsi="Times New Roman" w:cs="Times New Roman"/>
          <w:sz w:val="24"/>
          <w:szCs w:val="24"/>
        </w:rPr>
        <w:t>, lot location</w:t>
      </w:r>
      <w:r w:rsidR="006F4F32">
        <w:rPr>
          <w:rFonts w:ascii="Times New Roman" w:hAnsi="Times New Roman" w:cs="Times New Roman"/>
          <w:sz w:val="24"/>
          <w:szCs w:val="24"/>
        </w:rPr>
        <w:t>, utility concerns,</w:t>
      </w:r>
      <w:r w:rsidR="007E395C">
        <w:rPr>
          <w:rFonts w:ascii="Times New Roman" w:hAnsi="Times New Roman" w:cs="Times New Roman"/>
          <w:sz w:val="24"/>
          <w:szCs w:val="24"/>
        </w:rPr>
        <w:t xml:space="preserve"> irrigation </w:t>
      </w:r>
      <w:r w:rsidR="006F4F32">
        <w:rPr>
          <w:rFonts w:ascii="Times New Roman" w:hAnsi="Times New Roman" w:cs="Times New Roman"/>
          <w:sz w:val="24"/>
          <w:szCs w:val="24"/>
        </w:rPr>
        <w:t>systems</w:t>
      </w:r>
      <w:r w:rsidR="007E395C">
        <w:rPr>
          <w:rFonts w:ascii="Times New Roman" w:hAnsi="Times New Roman" w:cs="Times New Roman"/>
          <w:sz w:val="24"/>
          <w:szCs w:val="24"/>
        </w:rPr>
        <w:t>)</w:t>
      </w:r>
      <w:r w:rsidR="004559E4">
        <w:rPr>
          <w:rFonts w:ascii="Times New Roman" w:hAnsi="Times New Roman" w:cs="Times New Roman"/>
          <w:sz w:val="24"/>
          <w:szCs w:val="24"/>
        </w:rPr>
        <w:t xml:space="preserve"> into the TreeWorks mobile interface.</w:t>
      </w:r>
      <w:r>
        <w:rPr>
          <w:rFonts w:ascii="Times New Roman" w:hAnsi="Times New Roman" w:cs="Times New Roman"/>
          <w:sz w:val="24"/>
          <w:szCs w:val="24"/>
        </w:rPr>
        <w:t xml:space="preserve"> Where applicable, tree stumps in need of removal and potential planting sites were recorded. </w:t>
      </w:r>
      <w:r w:rsidR="004559E4">
        <w:rPr>
          <w:rFonts w:ascii="Times New Roman" w:hAnsi="Times New Roman" w:cs="Times New Roman"/>
          <w:sz w:val="24"/>
          <w:szCs w:val="24"/>
        </w:rPr>
        <w:t>TFM volunteers engaged interested residents and business owners, provided information on the project, and assisted in data collection.</w:t>
      </w:r>
    </w:p>
    <w:p w:rsidR="00EE2750" w:rsidRDefault="00EE2750" w:rsidP="007E752B">
      <w:pPr>
        <w:spacing w:after="0" w:line="240" w:lineRule="auto"/>
        <w:jc w:val="both"/>
        <w:rPr>
          <w:rFonts w:ascii="Times New Roman" w:hAnsi="Times New Roman" w:cs="Times New Roman"/>
          <w:sz w:val="24"/>
          <w:szCs w:val="24"/>
        </w:rPr>
      </w:pPr>
    </w:p>
    <w:p w:rsidR="00D71FDB" w:rsidRPr="00D71FDB" w:rsidRDefault="00D71FDB" w:rsidP="00F53503">
      <w:pPr>
        <w:spacing w:after="0" w:line="240" w:lineRule="auto"/>
        <w:jc w:val="both"/>
        <w:rPr>
          <w:rFonts w:ascii="Times New Roman" w:hAnsi="Times New Roman" w:cs="Times New Roman"/>
          <w:b/>
          <w:sz w:val="24"/>
          <w:szCs w:val="24"/>
        </w:rPr>
      </w:pPr>
      <w:r w:rsidRPr="00D71FDB">
        <w:rPr>
          <w:rFonts w:ascii="Times New Roman" w:hAnsi="Times New Roman" w:cs="Times New Roman"/>
          <w:b/>
          <w:sz w:val="24"/>
          <w:szCs w:val="24"/>
        </w:rPr>
        <w:t xml:space="preserve">2.3 </w:t>
      </w:r>
      <w:r w:rsidR="00F41A1C">
        <w:rPr>
          <w:rFonts w:ascii="Times New Roman" w:hAnsi="Times New Roman" w:cs="Times New Roman"/>
          <w:b/>
          <w:sz w:val="24"/>
          <w:szCs w:val="24"/>
        </w:rPr>
        <w:t>Arc</w:t>
      </w:r>
      <w:r w:rsidRPr="00D71FDB">
        <w:rPr>
          <w:rFonts w:ascii="Times New Roman" w:hAnsi="Times New Roman" w:cs="Times New Roman"/>
          <w:b/>
          <w:sz w:val="24"/>
          <w:szCs w:val="24"/>
        </w:rPr>
        <w:t>GIS</w:t>
      </w:r>
      <w:r w:rsidR="00F41A1C">
        <w:rPr>
          <w:rFonts w:ascii="Times New Roman" w:hAnsi="Times New Roman" w:cs="Times New Roman"/>
          <w:b/>
          <w:sz w:val="24"/>
          <w:szCs w:val="24"/>
        </w:rPr>
        <w:t xml:space="preserve"> and TreeWorks</w:t>
      </w:r>
      <w:r w:rsidRPr="00D71FDB">
        <w:rPr>
          <w:rFonts w:ascii="Times New Roman" w:hAnsi="Times New Roman" w:cs="Times New Roman"/>
          <w:b/>
          <w:sz w:val="24"/>
          <w:szCs w:val="24"/>
        </w:rPr>
        <w:t xml:space="preserve"> </w:t>
      </w:r>
      <w:r w:rsidR="00510B03">
        <w:rPr>
          <w:rFonts w:ascii="Times New Roman" w:hAnsi="Times New Roman" w:cs="Times New Roman"/>
          <w:b/>
          <w:sz w:val="24"/>
          <w:szCs w:val="24"/>
        </w:rPr>
        <w:t>S</w:t>
      </w:r>
      <w:r w:rsidRPr="00D71FDB">
        <w:rPr>
          <w:rFonts w:ascii="Times New Roman" w:hAnsi="Times New Roman" w:cs="Times New Roman"/>
          <w:b/>
          <w:sz w:val="24"/>
          <w:szCs w:val="24"/>
        </w:rPr>
        <w:t xml:space="preserve">oftware </w:t>
      </w:r>
      <w:r w:rsidR="00510B03">
        <w:rPr>
          <w:rFonts w:ascii="Times New Roman" w:hAnsi="Times New Roman" w:cs="Times New Roman"/>
          <w:b/>
          <w:sz w:val="24"/>
          <w:szCs w:val="24"/>
        </w:rPr>
        <w:t>I</w:t>
      </w:r>
      <w:r w:rsidRPr="00D71FDB">
        <w:rPr>
          <w:rFonts w:ascii="Times New Roman" w:hAnsi="Times New Roman" w:cs="Times New Roman"/>
          <w:b/>
          <w:sz w:val="24"/>
          <w:szCs w:val="24"/>
        </w:rPr>
        <w:t>ntegration</w:t>
      </w:r>
    </w:p>
    <w:p w:rsidR="00012804" w:rsidRDefault="00012804" w:rsidP="00F53503">
      <w:pPr>
        <w:spacing w:after="0" w:line="240" w:lineRule="auto"/>
        <w:jc w:val="both"/>
        <w:rPr>
          <w:rFonts w:ascii="Times New Roman" w:hAnsi="Times New Roman" w:cs="Times New Roman"/>
          <w:sz w:val="24"/>
          <w:szCs w:val="24"/>
        </w:rPr>
      </w:pPr>
    </w:p>
    <w:p w:rsidR="005C61C3" w:rsidRDefault="00FD2021" w:rsidP="008E53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w:t>
      </w:r>
      <w:r w:rsidR="009928CD">
        <w:rPr>
          <w:rFonts w:ascii="Times New Roman" w:hAnsi="Times New Roman" w:cs="Times New Roman"/>
          <w:sz w:val="24"/>
          <w:szCs w:val="24"/>
        </w:rPr>
        <w:t xml:space="preserve"> ArcGIS software suite enables data to be</w:t>
      </w:r>
      <w:r w:rsidR="009C2EB9">
        <w:rPr>
          <w:rFonts w:ascii="Times New Roman" w:hAnsi="Times New Roman" w:cs="Times New Roman"/>
          <w:sz w:val="24"/>
          <w:szCs w:val="24"/>
        </w:rPr>
        <w:t xml:space="preserve"> stored, </w:t>
      </w:r>
      <w:r w:rsidR="009928CD">
        <w:rPr>
          <w:rFonts w:ascii="Times New Roman" w:hAnsi="Times New Roman" w:cs="Times New Roman"/>
          <w:sz w:val="24"/>
          <w:szCs w:val="24"/>
        </w:rPr>
        <w:t xml:space="preserve">queried, analyzed, manipulated, and visualized spatially. </w:t>
      </w:r>
      <w:r>
        <w:rPr>
          <w:rFonts w:ascii="Times New Roman" w:hAnsi="Times New Roman" w:cs="Times New Roman"/>
          <w:sz w:val="24"/>
          <w:szCs w:val="24"/>
        </w:rPr>
        <w:t>The</w:t>
      </w:r>
      <w:r w:rsidR="00D12AE9">
        <w:rPr>
          <w:rFonts w:ascii="Times New Roman" w:hAnsi="Times New Roman" w:cs="Times New Roman"/>
          <w:sz w:val="24"/>
          <w:szCs w:val="24"/>
        </w:rPr>
        <w:t xml:space="preserve"> tree inventory data is stored in </w:t>
      </w:r>
      <w:r w:rsidR="009C2EB9">
        <w:rPr>
          <w:rFonts w:ascii="Times New Roman" w:hAnsi="Times New Roman" w:cs="Times New Roman"/>
          <w:sz w:val="24"/>
          <w:szCs w:val="24"/>
        </w:rPr>
        <w:t xml:space="preserve">a separate database managed by </w:t>
      </w:r>
      <w:r w:rsidR="00D12AE9">
        <w:rPr>
          <w:rFonts w:ascii="Times New Roman" w:hAnsi="Times New Roman" w:cs="Times New Roman"/>
          <w:sz w:val="24"/>
          <w:szCs w:val="24"/>
        </w:rPr>
        <w:t>the</w:t>
      </w:r>
      <w:r>
        <w:rPr>
          <w:rFonts w:ascii="Times New Roman" w:hAnsi="Times New Roman" w:cs="Times New Roman"/>
          <w:sz w:val="24"/>
          <w:szCs w:val="24"/>
        </w:rPr>
        <w:t xml:space="preserve"> TreeWorks</w:t>
      </w:r>
      <w:r w:rsidR="007E2E07">
        <w:rPr>
          <w:rFonts w:ascii="Times New Roman" w:hAnsi="Times New Roman" w:cs="Times New Roman"/>
          <w:sz w:val="24"/>
          <w:szCs w:val="24"/>
        </w:rPr>
        <w:t xml:space="preserve"> system</w:t>
      </w:r>
      <w:r w:rsidR="00D12AE9">
        <w:rPr>
          <w:rFonts w:ascii="Times New Roman" w:hAnsi="Times New Roman" w:cs="Times New Roman"/>
          <w:sz w:val="24"/>
          <w:szCs w:val="24"/>
        </w:rPr>
        <w:t xml:space="preserve">. </w:t>
      </w:r>
      <w:r w:rsidR="00B0508D">
        <w:rPr>
          <w:rFonts w:ascii="Times New Roman" w:hAnsi="Times New Roman" w:cs="Times New Roman"/>
          <w:sz w:val="24"/>
          <w:szCs w:val="24"/>
        </w:rPr>
        <w:t xml:space="preserve">Prior to each inventory session, data pertinent to specific zones were downloaded to the handhelds. TreeWorks enables this data to be synced to the </w:t>
      </w:r>
      <w:r w:rsidR="008E53FB">
        <w:rPr>
          <w:rFonts w:ascii="Times New Roman" w:hAnsi="Times New Roman" w:cs="Times New Roman"/>
          <w:sz w:val="24"/>
          <w:szCs w:val="24"/>
        </w:rPr>
        <w:t xml:space="preserve">master database. Data points were checked back in to the </w:t>
      </w:r>
      <w:r w:rsidR="009C2EB9">
        <w:rPr>
          <w:rFonts w:ascii="Times New Roman" w:hAnsi="Times New Roman" w:cs="Times New Roman"/>
          <w:sz w:val="24"/>
          <w:szCs w:val="24"/>
        </w:rPr>
        <w:t xml:space="preserve">master </w:t>
      </w:r>
      <w:r w:rsidR="008E53FB">
        <w:rPr>
          <w:rFonts w:ascii="Times New Roman" w:hAnsi="Times New Roman" w:cs="Times New Roman"/>
          <w:sz w:val="24"/>
          <w:szCs w:val="24"/>
        </w:rPr>
        <w:t>TreeWorks database daily, and displayed on a map compiled from City of Missoula shapefiles. Research Specialists managed this database an</w:t>
      </w:r>
      <w:r w:rsidR="005C61C3">
        <w:rPr>
          <w:rFonts w:ascii="Times New Roman" w:hAnsi="Times New Roman" w:cs="Times New Roman"/>
          <w:sz w:val="24"/>
          <w:szCs w:val="24"/>
        </w:rPr>
        <w:t xml:space="preserve">d the check-in/check-out process. </w:t>
      </w:r>
    </w:p>
    <w:p w:rsidR="00B0508D" w:rsidRDefault="00B0508D" w:rsidP="00F53503">
      <w:pPr>
        <w:spacing w:after="0" w:line="240" w:lineRule="auto"/>
        <w:jc w:val="both"/>
        <w:rPr>
          <w:rFonts w:ascii="Times New Roman" w:hAnsi="Times New Roman" w:cs="Times New Roman"/>
          <w:sz w:val="24"/>
          <w:szCs w:val="24"/>
        </w:rPr>
      </w:pPr>
    </w:p>
    <w:p w:rsidR="00FC049A" w:rsidRDefault="008E53FB"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TreeWorks enables users to</w:t>
      </w:r>
      <w:r w:rsidR="00E05273">
        <w:rPr>
          <w:rFonts w:ascii="Times New Roman" w:hAnsi="Times New Roman" w:cs="Times New Roman"/>
          <w:sz w:val="24"/>
          <w:szCs w:val="24"/>
        </w:rPr>
        <w:t xml:space="preserve"> query and review any tree in the inventory database.</w:t>
      </w:r>
      <w:r w:rsidR="00ED41C8">
        <w:rPr>
          <w:rFonts w:ascii="Times New Roman" w:hAnsi="Times New Roman" w:cs="Times New Roman"/>
          <w:sz w:val="24"/>
          <w:szCs w:val="24"/>
        </w:rPr>
        <w:t xml:space="preserve"> </w:t>
      </w:r>
      <w:r w:rsidR="00AB3BD6">
        <w:rPr>
          <w:rFonts w:ascii="Times New Roman" w:hAnsi="Times New Roman" w:cs="Times New Roman"/>
          <w:sz w:val="24"/>
          <w:szCs w:val="24"/>
        </w:rPr>
        <w:t xml:space="preserve">This </w:t>
      </w:r>
      <w:r w:rsidR="00915C99">
        <w:rPr>
          <w:rFonts w:ascii="Times New Roman" w:hAnsi="Times New Roman" w:cs="Times New Roman"/>
          <w:sz w:val="24"/>
          <w:szCs w:val="24"/>
        </w:rPr>
        <w:t>is</w:t>
      </w:r>
      <w:r w:rsidR="00AB3BD6">
        <w:rPr>
          <w:rFonts w:ascii="Times New Roman" w:hAnsi="Times New Roman" w:cs="Times New Roman"/>
          <w:sz w:val="24"/>
          <w:szCs w:val="24"/>
        </w:rPr>
        <w:t xml:space="preserve"> particularly useful for public relations and responding</w:t>
      </w:r>
      <w:r w:rsidR="00915C99">
        <w:rPr>
          <w:rFonts w:ascii="Times New Roman" w:hAnsi="Times New Roman" w:cs="Times New Roman"/>
          <w:sz w:val="24"/>
          <w:szCs w:val="24"/>
        </w:rPr>
        <w:t xml:space="preserve"> to</w:t>
      </w:r>
      <w:r w:rsidR="00AB3BD6">
        <w:rPr>
          <w:rFonts w:ascii="Times New Roman" w:hAnsi="Times New Roman" w:cs="Times New Roman"/>
          <w:sz w:val="24"/>
          <w:szCs w:val="24"/>
        </w:rPr>
        <w:t xml:space="preserve"> specific questions from citizen callers. </w:t>
      </w:r>
      <w:r w:rsidR="00ED41C8">
        <w:rPr>
          <w:rFonts w:ascii="Times New Roman" w:hAnsi="Times New Roman" w:cs="Times New Roman"/>
          <w:sz w:val="24"/>
          <w:szCs w:val="24"/>
        </w:rPr>
        <w:t>TreeWorks can also generate</w:t>
      </w:r>
      <w:r>
        <w:rPr>
          <w:rFonts w:ascii="Times New Roman" w:hAnsi="Times New Roman" w:cs="Times New Roman"/>
          <w:sz w:val="24"/>
          <w:szCs w:val="24"/>
        </w:rPr>
        <w:t xml:space="preserve"> summary statistics from the inventory data,</w:t>
      </w:r>
      <w:r w:rsidR="008172DC">
        <w:rPr>
          <w:rFonts w:ascii="Times New Roman" w:hAnsi="Times New Roman" w:cs="Times New Roman"/>
          <w:sz w:val="24"/>
          <w:szCs w:val="24"/>
        </w:rPr>
        <w:t xml:space="preserve"> query specific </w:t>
      </w:r>
      <w:r w:rsidR="00ED41C8">
        <w:rPr>
          <w:rFonts w:ascii="Times New Roman" w:hAnsi="Times New Roman" w:cs="Times New Roman"/>
          <w:sz w:val="24"/>
          <w:szCs w:val="24"/>
        </w:rPr>
        <w:t>attributes</w:t>
      </w:r>
      <w:r w:rsidR="00EF12A9">
        <w:rPr>
          <w:rFonts w:ascii="Times New Roman" w:hAnsi="Times New Roman" w:cs="Times New Roman"/>
          <w:sz w:val="24"/>
          <w:szCs w:val="24"/>
        </w:rPr>
        <w:t xml:space="preserve"> (such as tasks and safety risks)</w:t>
      </w:r>
      <w:r w:rsidR="008172DC">
        <w:rPr>
          <w:rFonts w:ascii="Times New Roman" w:hAnsi="Times New Roman" w:cs="Times New Roman"/>
          <w:sz w:val="24"/>
          <w:szCs w:val="24"/>
        </w:rPr>
        <w:t xml:space="preserve">, create </w:t>
      </w:r>
      <w:r w:rsidR="009C4872">
        <w:rPr>
          <w:rFonts w:ascii="Times New Roman" w:hAnsi="Times New Roman" w:cs="Times New Roman"/>
          <w:sz w:val="24"/>
          <w:szCs w:val="24"/>
        </w:rPr>
        <w:t>work orders</w:t>
      </w:r>
      <w:r w:rsidR="008172DC">
        <w:rPr>
          <w:rFonts w:ascii="Times New Roman" w:hAnsi="Times New Roman" w:cs="Times New Roman"/>
          <w:sz w:val="24"/>
          <w:szCs w:val="24"/>
        </w:rPr>
        <w:t xml:space="preserve">, </w:t>
      </w:r>
      <w:r w:rsidR="009C4872">
        <w:rPr>
          <w:rFonts w:ascii="Times New Roman" w:hAnsi="Times New Roman" w:cs="Times New Roman"/>
          <w:sz w:val="24"/>
          <w:szCs w:val="24"/>
        </w:rPr>
        <w:t xml:space="preserve">calculate tree appraisals, </w:t>
      </w:r>
      <w:r w:rsidR="008172DC">
        <w:rPr>
          <w:rFonts w:ascii="Times New Roman" w:hAnsi="Times New Roman" w:cs="Times New Roman"/>
          <w:sz w:val="24"/>
          <w:szCs w:val="24"/>
        </w:rPr>
        <w:t xml:space="preserve">and </w:t>
      </w:r>
      <w:r w:rsidR="00EF12A9">
        <w:rPr>
          <w:rFonts w:ascii="Times New Roman" w:hAnsi="Times New Roman" w:cs="Times New Roman"/>
          <w:sz w:val="24"/>
          <w:szCs w:val="24"/>
        </w:rPr>
        <w:t>expedite response</w:t>
      </w:r>
      <w:r w:rsidR="008172DC">
        <w:rPr>
          <w:rFonts w:ascii="Times New Roman" w:hAnsi="Times New Roman" w:cs="Times New Roman"/>
          <w:sz w:val="24"/>
          <w:szCs w:val="24"/>
        </w:rPr>
        <w:t xml:space="preserve"> to Citizen Service Requests (CSRs).</w:t>
      </w:r>
      <w:r w:rsidR="00EF12A9">
        <w:rPr>
          <w:rFonts w:ascii="Times New Roman" w:hAnsi="Times New Roman" w:cs="Times New Roman"/>
          <w:sz w:val="24"/>
          <w:szCs w:val="24"/>
        </w:rPr>
        <w:t xml:space="preserve"> </w:t>
      </w:r>
      <w:r w:rsidR="003B0625">
        <w:rPr>
          <w:rFonts w:ascii="Times New Roman" w:hAnsi="Times New Roman" w:cs="Times New Roman"/>
          <w:sz w:val="24"/>
          <w:szCs w:val="24"/>
        </w:rPr>
        <w:t xml:space="preserve">In sum, this computerized </w:t>
      </w:r>
      <w:r w:rsidR="00915C99">
        <w:rPr>
          <w:rFonts w:ascii="Times New Roman" w:hAnsi="Times New Roman" w:cs="Times New Roman"/>
          <w:sz w:val="24"/>
          <w:szCs w:val="24"/>
        </w:rPr>
        <w:t xml:space="preserve">system promotes work efficiency and reliability. </w:t>
      </w:r>
    </w:p>
    <w:p w:rsidR="00FC049A" w:rsidRDefault="00FC049A" w:rsidP="00F53503">
      <w:pPr>
        <w:spacing w:after="0" w:line="240" w:lineRule="auto"/>
        <w:jc w:val="both"/>
        <w:rPr>
          <w:rFonts w:ascii="Times New Roman" w:hAnsi="Times New Roman" w:cs="Times New Roman"/>
          <w:sz w:val="24"/>
          <w:szCs w:val="24"/>
        </w:rPr>
      </w:pPr>
    </w:p>
    <w:p w:rsidR="004A69A1" w:rsidRDefault="008D3FB7" w:rsidP="00F5350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4A69A1" w:rsidRPr="004A69A1">
        <w:rPr>
          <w:rFonts w:ascii="Times New Roman" w:hAnsi="Times New Roman" w:cs="Times New Roman"/>
          <w:b/>
          <w:sz w:val="24"/>
          <w:szCs w:val="24"/>
        </w:rPr>
        <w:t>RESULTS</w:t>
      </w:r>
    </w:p>
    <w:p w:rsidR="00614FA5" w:rsidRDefault="00614FA5" w:rsidP="00F53503">
      <w:pPr>
        <w:spacing w:after="0" w:line="240" w:lineRule="auto"/>
        <w:jc w:val="both"/>
        <w:rPr>
          <w:rFonts w:ascii="Times New Roman" w:hAnsi="Times New Roman" w:cs="Times New Roman"/>
          <w:b/>
          <w:sz w:val="24"/>
          <w:szCs w:val="24"/>
        </w:rPr>
      </w:pPr>
    </w:p>
    <w:p w:rsidR="00614FA5" w:rsidRDefault="008D3FB7" w:rsidP="00F5350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614FA5">
        <w:rPr>
          <w:rFonts w:ascii="Times New Roman" w:hAnsi="Times New Roman" w:cs="Times New Roman"/>
          <w:b/>
          <w:sz w:val="24"/>
          <w:szCs w:val="24"/>
        </w:rPr>
        <w:t>Census Summary</w:t>
      </w:r>
    </w:p>
    <w:p w:rsidR="00425D7D" w:rsidRDefault="00425D7D" w:rsidP="00F53503">
      <w:pPr>
        <w:spacing w:after="0" w:line="240" w:lineRule="auto"/>
        <w:jc w:val="both"/>
        <w:rPr>
          <w:rFonts w:ascii="Times New Roman" w:hAnsi="Times New Roman" w:cs="Times New Roman"/>
          <w:b/>
          <w:sz w:val="24"/>
          <w:szCs w:val="24"/>
        </w:rPr>
      </w:pPr>
    </w:p>
    <w:p w:rsidR="00613681" w:rsidRDefault="00364CAE" w:rsidP="006136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w:t>
      </w:r>
      <w:r w:rsidR="008D3E56">
        <w:rPr>
          <w:rFonts w:ascii="Times New Roman" w:hAnsi="Times New Roman" w:cs="Times New Roman"/>
          <w:sz w:val="24"/>
          <w:szCs w:val="24"/>
        </w:rPr>
        <w:t>tween June and September 2013, the</w:t>
      </w:r>
      <w:r>
        <w:rPr>
          <w:rFonts w:ascii="Times New Roman" w:hAnsi="Times New Roman" w:cs="Times New Roman"/>
          <w:sz w:val="24"/>
          <w:szCs w:val="24"/>
        </w:rPr>
        <w:t xml:space="preserve"> public tree inventory was conducted along</w:t>
      </w:r>
      <w:r w:rsidR="00915C99">
        <w:rPr>
          <w:rFonts w:ascii="Times New Roman" w:hAnsi="Times New Roman" w:cs="Times New Roman"/>
          <w:sz w:val="24"/>
          <w:szCs w:val="24"/>
        </w:rPr>
        <w:t xml:space="preserve"> approximately</w:t>
      </w:r>
      <w:r>
        <w:rPr>
          <w:rFonts w:ascii="Times New Roman" w:hAnsi="Times New Roman" w:cs="Times New Roman"/>
          <w:sz w:val="24"/>
          <w:szCs w:val="24"/>
        </w:rPr>
        <w:t xml:space="preserve"> 74.23% of Missoula’s </w:t>
      </w:r>
      <w:r w:rsidR="00CA7571">
        <w:rPr>
          <w:rFonts w:ascii="Times New Roman" w:hAnsi="Times New Roman" w:cs="Times New Roman"/>
          <w:sz w:val="24"/>
          <w:szCs w:val="24"/>
        </w:rPr>
        <w:t>city</w:t>
      </w:r>
      <w:r>
        <w:rPr>
          <w:rFonts w:ascii="Times New Roman" w:hAnsi="Times New Roman" w:cs="Times New Roman"/>
          <w:sz w:val="24"/>
          <w:szCs w:val="24"/>
        </w:rPr>
        <w:t xml:space="preserve"> streets and boulevards</w:t>
      </w:r>
      <w:r w:rsidR="005B6B60">
        <w:rPr>
          <w:rFonts w:ascii="Times New Roman" w:hAnsi="Times New Roman" w:cs="Times New Roman"/>
          <w:sz w:val="24"/>
          <w:szCs w:val="24"/>
        </w:rPr>
        <w:t xml:space="preserve"> (Figure 1)</w:t>
      </w:r>
      <w:r>
        <w:rPr>
          <w:rFonts w:ascii="Times New Roman" w:hAnsi="Times New Roman" w:cs="Times New Roman"/>
          <w:sz w:val="24"/>
          <w:szCs w:val="24"/>
        </w:rPr>
        <w:t>. This inventory assessed 20,54</w:t>
      </w:r>
      <w:r w:rsidR="00E33D22">
        <w:rPr>
          <w:rFonts w:ascii="Times New Roman" w:hAnsi="Times New Roman" w:cs="Times New Roman"/>
          <w:sz w:val="24"/>
          <w:szCs w:val="24"/>
        </w:rPr>
        <w:t>5</w:t>
      </w:r>
      <w:r>
        <w:rPr>
          <w:rFonts w:ascii="Times New Roman" w:hAnsi="Times New Roman" w:cs="Times New Roman"/>
          <w:sz w:val="24"/>
          <w:szCs w:val="24"/>
        </w:rPr>
        <w:t xml:space="preserve"> trees located in the City’s right-of-way.</w:t>
      </w:r>
      <w:r w:rsidR="00613681" w:rsidRPr="00613681">
        <w:rPr>
          <w:rFonts w:ascii="Times New Roman" w:hAnsi="Times New Roman" w:cs="Times New Roman"/>
          <w:sz w:val="24"/>
          <w:szCs w:val="24"/>
        </w:rPr>
        <w:t xml:space="preserve"> </w:t>
      </w:r>
      <w:r w:rsidR="00613681">
        <w:rPr>
          <w:rFonts w:ascii="Times New Roman" w:hAnsi="Times New Roman" w:cs="Times New Roman"/>
          <w:sz w:val="24"/>
          <w:szCs w:val="24"/>
        </w:rPr>
        <w:t xml:space="preserve">The average condition for inventoried trees is between poor to fair condition (a rating of 64.61). The average DBH is 11.8 inches. </w:t>
      </w:r>
    </w:p>
    <w:p w:rsidR="00364CAE" w:rsidRDefault="00364CAE" w:rsidP="00F53503">
      <w:pPr>
        <w:spacing w:after="0" w:line="240" w:lineRule="auto"/>
        <w:jc w:val="both"/>
        <w:rPr>
          <w:rFonts w:ascii="Times New Roman" w:hAnsi="Times New Roman" w:cs="Times New Roman"/>
          <w:sz w:val="24"/>
          <w:szCs w:val="24"/>
        </w:rPr>
      </w:pPr>
    </w:p>
    <w:p w:rsidR="00CA7571" w:rsidRDefault="00CA7571"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Volunteers from the Trees for Missoula (TFM) non-profit were a valuable resource for acquiring information on tree diameters, addresses, and </w:t>
      </w:r>
      <w:r w:rsidR="004E70FE">
        <w:rPr>
          <w:rFonts w:ascii="Times New Roman" w:hAnsi="Times New Roman" w:cs="Times New Roman"/>
          <w:sz w:val="24"/>
          <w:szCs w:val="24"/>
        </w:rPr>
        <w:t xml:space="preserve">other </w:t>
      </w:r>
      <w:r>
        <w:rPr>
          <w:rFonts w:ascii="Times New Roman" w:hAnsi="Times New Roman" w:cs="Times New Roman"/>
          <w:sz w:val="24"/>
          <w:szCs w:val="24"/>
        </w:rPr>
        <w:t>site-specific attributes.</w:t>
      </w:r>
      <w:r w:rsidR="004E70FE">
        <w:rPr>
          <w:rFonts w:ascii="Times New Roman" w:hAnsi="Times New Roman" w:cs="Times New Roman"/>
          <w:sz w:val="24"/>
          <w:szCs w:val="24"/>
        </w:rPr>
        <w:t xml:space="preserve"> Volunteers also provided information to homeowners and passersby, thereby maintaining survey continuity. </w:t>
      </w:r>
      <w:r w:rsidR="00B42679">
        <w:rPr>
          <w:rFonts w:ascii="Times New Roman" w:hAnsi="Times New Roman" w:cs="Times New Roman"/>
          <w:sz w:val="24"/>
          <w:szCs w:val="24"/>
        </w:rPr>
        <w:t>A total of 24 volunteers contributed over 600 hours toward the inve</w:t>
      </w:r>
      <w:r w:rsidR="007571C0">
        <w:rPr>
          <w:rFonts w:ascii="Times New Roman" w:hAnsi="Times New Roman" w:cs="Times New Roman"/>
          <w:sz w:val="24"/>
          <w:szCs w:val="24"/>
        </w:rPr>
        <w:t>ntory and toward grant matching funds.</w:t>
      </w:r>
    </w:p>
    <w:p w:rsidR="00CA7571" w:rsidRDefault="00CA7571" w:rsidP="00F53503">
      <w:pPr>
        <w:spacing w:after="0" w:line="240" w:lineRule="auto"/>
        <w:jc w:val="both"/>
        <w:rPr>
          <w:rFonts w:ascii="Times New Roman" w:hAnsi="Times New Roman" w:cs="Times New Roman"/>
          <w:sz w:val="24"/>
          <w:szCs w:val="24"/>
        </w:rPr>
      </w:pPr>
    </w:p>
    <w:p w:rsidR="00613681" w:rsidRDefault="00613681" w:rsidP="006136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ratio of the City’s population to</w:t>
      </w:r>
      <w:r w:rsidR="006E0B6C">
        <w:rPr>
          <w:rFonts w:ascii="Times New Roman" w:hAnsi="Times New Roman" w:cs="Times New Roman"/>
          <w:sz w:val="24"/>
          <w:szCs w:val="24"/>
        </w:rPr>
        <w:t xml:space="preserve"> </w:t>
      </w:r>
      <w:r w:rsidR="006E0B6C" w:rsidRPr="006E0B6C">
        <w:rPr>
          <w:rFonts w:ascii="Times New Roman" w:hAnsi="Times New Roman" w:cs="Times New Roman"/>
          <w:i/>
          <w:sz w:val="24"/>
          <w:szCs w:val="24"/>
        </w:rPr>
        <w:t>inventoried</w:t>
      </w:r>
      <w:r w:rsidRPr="006E0B6C">
        <w:rPr>
          <w:rFonts w:ascii="Times New Roman" w:hAnsi="Times New Roman" w:cs="Times New Roman"/>
          <w:i/>
          <w:sz w:val="24"/>
          <w:szCs w:val="24"/>
        </w:rPr>
        <w:t xml:space="preserve"> </w:t>
      </w:r>
      <w:r>
        <w:rPr>
          <w:rFonts w:ascii="Times New Roman" w:hAnsi="Times New Roman" w:cs="Times New Roman"/>
          <w:sz w:val="24"/>
          <w:szCs w:val="24"/>
        </w:rPr>
        <w:t xml:space="preserve">street trees is about </w:t>
      </w:r>
      <w:r w:rsidRPr="006E0B6C">
        <w:rPr>
          <w:rFonts w:ascii="Times New Roman" w:hAnsi="Times New Roman" w:cs="Times New Roman"/>
          <w:sz w:val="24"/>
          <w:szCs w:val="24"/>
        </w:rPr>
        <w:t>3:1.</w:t>
      </w:r>
      <w:r>
        <w:rPr>
          <w:rFonts w:ascii="Times New Roman" w:hAnsi="Times New Roman" w:cs="Times New Roman"/>
          <w:sz w:val="24"/>
          <w:szCs w:val="24"/>
        </w:rPr>
        <w:t xml:space="preserve"> Citywide, the tree canopy is estimated to cover 9.6% of Missoula’s total</w:t>
      </w:r>
      <w:r w:rsidR="006E0B6C">
        <w:rPr>
          <w:rFonts w:ascii="Times New Roman" w:hAnsi="Times New Roman" w:cs="Times New Roman"/>
          <w:sz w:val="24"/>
          <w:szCs w:val="24"/>
        </w:rPr>
        <w:t xml:space="preserve"> land area (Table 10).</w:t>
      </w:r>
      <w:r w:rsidR="00A04B5C">
        <w:rPr>
          <w:rFonts w:ascii="Times New Roman" w:hAnsi="Times New Roman" w:cs="Times New Roman"/>
          <w:sz w:val="24"/>
          <w:szCs w:val="24"/>
        </w:rPr>
        <w:t xml:space="preserve"> </w:t>
      </w:r>
    </w:p>
    <w:p w:rsidR="00613681" w:rsidRDefault="00613681" w:rsidP="00F53503">
      <w:pPr>
        <w:spacing w:after="0" w:line="240" w:lineRule="auto"/>
        <w:jc w:val="both"/>
        <w:rPr>
          <w:rFonts w:ascii="Times New Roman" w:hAnsi="Times New Roman" w:cs="Times New Roman"/>
          <w:sz w:val="24"/>
          <w:szCs w:val="24"/>
        </w:rPr>
      </w:pPr>
    </w:p>
    <w:p w:rsidR="005469B5" w:rsidRDefault="005469B5" w:rsidP="005469B5">
      <w:pPr>
        <w:keepNext/>
        <w:spacing w:after="0" w:line="240" w:lineRule="auto"/>
        <w:jc w:val="center"/>
      </w:pPr>
      <w:r>
        <w:rPr>
          <w:rFonts w:ascii="Times New Roman" w:hAnsi="Times New Roman" w:cs="Times New Roman"/>
          <w:noProof/>
          <w:sz w:val="24"/>
          <w:szCs w:val="24"/>
        </w:rPr>
        <w:lastRenderedPageBreak/>
        <w:drawing>
          <wp:inline distT="0" distB="0" distL="0" distR="0" wp14:anchorId="190938EF" wp14:editId="11D9E418">
            <wp:extent cx="5504688" cy="7863840"/>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Progress.PNG"/>
                    <pic:cNvPicPr/>
                  </pic:nvPicPr>
                  <pic:blipFill>
                    <a:blip r:embed="rId15">
                      <a:extLst>
                        <a:ext uri="{28A0092B-C50C-407E-A947-70E740481C1C}">
                          <a14:useLocalDpi xmlns:a14="http://schemas.microsoft.com/office/drawing/2010/main" val="0"/>
                        </a:ext>
                      </a:extLst>
                    </a:blip>
                    <a:stretch>
                      <a:fillRect/>
                    </a:stretch>
                  </pic:blipFill>
                  <pic:spPr>
                    <a:xfrm>
                      <a:off x="0" y="0"/>
                      <a:ext cx="5504688" cy="7863840"/>
                    </a:xfrm>
                    <a:prstGeom prst="rect">
                      <a:avLst/>
                    </a:prstGeom>
                  </pic:spPr>
                </pic:pic>
              </a:graphicData>
            </a:graphic>
          </wp:inline>
        </w:drawing>
      </w:r>
    </w:p>
    <w:p w:rsidR="005469B5" w:rsidRPr="005469B5" w:rsidRDefault="005469B5" w:rsidP="005469B5">
      <w:pPr>
        <w:pStyle w:val="Caption"/>
        <w:jc w:val="center"/>
        <w:rPr>
          <w:rFonts w:ascii="Times New Roman" w:hAnsi="Times New Roman" w:cs="Times New Roman"/>
          <w:b w:val="0"/>
          <w:color w:val="auto"/>
          <w:sz w:val="20"/>
          <w:szCs w:val="20"/>
        </w:rPr>
      </w:pPr>
      <w:r w:rsidRPr="005469B5">
        <w:rPr>
          <w:rFonts w:ascii="Times New Roman" w:hAnsi="Times New Roman" w:cs="Times New Roman"/>
          <w:b w:val="0"/>
          <w:color w:val="auto"/>
          <w:sz w:val="20"/>
          <w:szCs w:val="20"/>
        </w:rPr>
        <w:t xml:space="preserve">Figure </w:t>
      </w:r>
      <w:r w:rsidRPr="005469B5">
        <w:rPr>
          <w:rFonts w:ascii="Times New Roman" w:hAnsi="Times New Roman" w:cs="Times New Roman"/>
          <w:b w:val="0"/>
          <w:color w:val="auto"/>
          <w:sz w:val="20"/>
          <w:szCs w:val="20"/>
        </w:rPr>
        <w:fldChar w:fldCharType="begin"/>
      </w:r>
      <w:r w:rsidRPr="005469B5">
        <w:rPr>
          <w:rFonts w:ascii="Times New Roman" w:hAnsi="Times New Roman" w:cs="Times New Roman"/>
          <w:b w:val="0"/>
          <w:color w:val="auto"/>
          <w:sz w:val="20"/>
          <w:szCs w:val="20"/>
        </w:rPr>
        <w:instrText xml:space="preserve"> SEQ Figure \* ARABIC </w:instrText>
      </w:r>
      <w:r w:rsidRPr="005469B5">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1</w:t>
      </w:r>
      <w:r w:rsidRPr="005469B5">
        <w:rPr>
          <w:rFonts w:ascii="Times New Roman" w:hAnsi="Times New Roman" w:cs="Times New Roman"/>
          <w:b w:val="0"/>
          <w:color w:val="auto"/>
          <w:sz w:val="20"/>
          <w:szCs w:val="20"/>
        </w:rPr>
        <w:fldChar w:fldCharType="end"/>
      </w:r>
      <w:r w:rsidR="006E0B6C">
        <w:rPr>
          <w:rFonts w:ascii="Times New Roman" w:hAnsi="Times New Roman" w:cs="Times New Roman"/>
          <w:b w:val="0"/>
          <w:color w:val="auto"/>
          <w:sz w:val="20"/>
          <w:szCs w:val="20"/>
        </w:rPr>
        <w:t>: Area</w:t>
      </w:r>
      <w:r w:rsidRPr="005469B5">
        <w:rPr>
          <w:rFonts w:ascii="Times New Roman" w:hAnsi="Times New Roman" w:cs="Times New Roman"/>
          <w:b w:val="0"/>
          <w:color w:val="auto"/>
          <w:sz w:val="20"/>
          <w:szCs w:val="20"/>
        </w:rPr>
        <w:t xml:space="preserve"> of 2013 Tree Census</w:t>
      </w:r>
      <w:r w:rsidR="006E0B6C">
        <w:rPr>
          <w:rFonts w:ascii="Times New Roman" w:hAnsi="Times New Roman" w:cs="Times New Roman"/>
          <w:b w:val="0"/>
          <w:color w:val="auto"/>
          <w:sz w:val="20"/>
          <w:szCs w:val="20"/>
        </w:rPr>
        <w:t xml:space="preserve"> </w:t>
      </w:r>
    </w:p>
    <w:p w:rsidR="006E7A0D" w:rsidRDefault="008D3FB7"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i/>
          <w:sz w:val="24"/>
          <w:szCs w:val="24"/>
        </w:rPr>
        <w:lastRenderedPageBreak/>
        <w:t xml:space="preserve">3.1.1  </w:t>
      </w:r>
      <w:r w:rsidR="006E7A0D" w:rsidRPr="006E7A0D">
        <w:rPr>
          <w:rFonts w:ascii="Times New Roman" w:hAnsi="Times New Roman" w:cs="Times New Roman"/>
          <w:i/>
          <w:sz w:val="24"/>
          <w:szCs w:val="24"/>
        </w:rPr>
        <w:t>Population</w:t>
      </w:r>
      <w:proofErr w:type="gramEnd"/>
      <w:r w:rsidR="006E7A0D" w:rsidRPr="006E7A0D">
        <w:rPr>
          <w:rFonts w:ascii="Times New Roman" w:hAnsi="Times New Roman" w:cs="Times New Roman"/>
          <w:i/>
          <w:sz w:val="24"/>
          <w:szCs w:val="24"/>
        </w:rPr>
        <w:t xml:space="preserve"> Totals.</w:t>
      </w:r>
      <w:r w:rsidR="006E7A0D">
        <w:rPr>
          <w:rFonts w:ascii="Times New Roman" w:hAnsi="Times New Roman" w:cs="Times New Roman"/>
          <w:sz w:val="24"/>
          <w:szCs w:val="24"/>
        </w:rPr>
        <w:t xml:space="preserve"> </w:t>
      </w:r>
      <w:r w:rsidR="00364CAE">
        <w:rPr>
          <w:rFonts w:ascii="Times New Roman" w:hAnsi="Times New Roman" w:cs="Times New Roman"/>
          <w:sz w:val="24"/>
          <w:szCs w:val="24"/>
        </w:rPr>
        <w:t xml:space="preserve">The </w:t>
      </w:r>
      <w:r w:rsidR="004A69A1">
        <w:rPr>
          <w:rFonts w:ascii="Times New Roman" w:hAnsi="Times New Roman" w:cs="Times New Roman"/>
          <w:sz w:val="24"/>
          <w:szCs w:val="24"/>
        </w:rPr>
        <w:t xml:space="preserve">completed </w:t>
      </w:r>
      <w:r w:rsidR="006E7A0D">
        <w:rPr>
          <w:rFonts w:ascii="Times New Roman" w:hAnsi="Times New Roman" w:cs="Times New Roman"/>
          <w:sz w:val="24"/>
          <w:szCs w:val="24"/>
        </w:rPr>
        <w:t xml:space="preserve">tree resource assessment included </w:t>
      </w:r>
      <w:r w:rsidR="005D1B1B">
        <w:rPr>
          <w:rFonts w:ascii="Times New Roman" w:hAnsi="Times New Roman" w:cs="Times New Roman"/>
          <w:sz w:val="24"/>
          <w:szCs w:val="24"/>
        </w:rPr>
        <w:t>20,54</w:t>
      </w:r>
      <w:r w:rsidR="00E33D22">
        <w:rPr>
          <w:rFonts w:ascii="Times New Roman" w:hAnsi="Times New Roman" w:cs="Times New Roman"/>
          <w:sz w:val="24"/>
          <w:szCs w:val="24"/>
        </w:rPr>
        <w:t>5</w:t>
      </w:r>
      <w:r w:rsidR="006E7A0D">
        <w:rPr>
          <w:rFonts w:ascii="Times New Roman" w:hAnsi="Times New Roman" w:cs="Times New Roman"/>
          <w:sz w:val="24"/>
          <w:szCs w:val="24"/>
        </w:rPr>
        <w:t xml:space="preserve"> public trees</w:t>
      </w:r>
      <w:r w:rsidR="00AB048E">
        <w:rPr>
          <w:rFonts w:ascii="Times New Roman" w:hAnsi="Times New Roman" w:cs="Times New Roman"/>
          <w:sz w:val="24"/>
          <w:szCs w:val="24"/>
        </w:rPr>
        <w:t>, 305 stumps, and 234 planting sites</w:t>
      </w:r>
      <w:r w:rsidR="006E7A0D">
        <w:rPr>
          <w:rFonts w:ascii="Times New Roman" w:hAnsi="Times New Roman" w:cs="Times New Roman"/>
          <w:sz w:val="24"/>
          <w:szCs w:val="24"/>
        </w:rPr>
        <w:t xml:space="preserve"> located within the city’s ROW. </w:t>
      </w:r>
    </w:p>
    <w:p w:rsidR="00AB048E" w:rsidRDefault="00AB048E" w:rsidP="00F53503">
      <w:pPr>
        <w:spacing w:after="0" w:line="240" w:lineRule="auto"/>
        <w:jc w:val="both"/>
        <w:rPr>
          <w:rFonts w:ascii="Times New Roman" w:hAnsi="Times New Roman" w:cs="Times New Roman"/>
          <w:sz w:val="24"/>
          <w:szCs w:val="24"/>
        </w:rPr>
      </w:pPr>
    </w:p>
    <w:p w:rsidR="00C64924" w:rsidRDefault="008D3FB7"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i/>
          <w:sz w:val="24"/>
          <w:szCs w:val="24"/>
        </w:rPr>
        <w:t xml:space="preserve">3.1.2 </w:t>
      </w:r>
      <w:r w:rsidR="006E7A0D" w:rsidRPr="006E7A0D">
        <w:rPr>
          <w:rFonts w:ascii="Times New Roman" w:hAnsi="Times New Roman" w:cs="Times New Roman"/>
          <w:i/>
          <w:sz w:val="24"/>
          <w:szCs w:val="24"/>
        </w:rPr>
        <w:t>Species Composition</w:t>
      </w:r>
      <w:r w:rsidR="00744518">
        <w:rPr>
          <w:rFonts w:ascii="Times New Roman" w:hAnsi="Times New Roman" w:cs="Times New Roman"/>
          <w:i/>
          <w:sz w:val="24"/>
          <w:szCs w:val="24"/>
        </w:rPr>
        <w:t xml:space="preserve"> </w:t>
      </w:r>
      <w:r w:rsidR="006E7A0D" w:rsidRPr="006E7A0D">
        <w:rPr>
          <w:rFonts w:ascii="Times New Roman" w:hAnsi="Times New Roman" w:cs="Times New Roman"/>
          <w:i/>
          <w:sz w:val="24"/>
          <w:szCs w:val="24"/>
        </w:rPr>
        <w:t>and Diversity.</w:t>
      </w:r>
      <w:proofErr w:type="gramEnd"/>
      <w:r w:rsidR="006E7A0D" w:rsidRPr="006E7A0D">
        <w:rPr>
          <w:rFonts w:ascii="Times New Roman" w:hAnsi="Times New Roman" w:cs="Times New Roman"/>
          <w:i/>
          <w:sz w:val="24"/>
          <w:szCs w:val="24"/>
        </w:rPr>
        <w:t xml:space="preserve"> </w:t>
      </w:r>
      <w:r w:rsidR="006E7A0D">
        <w:rPr>
          <w:rFonts w:ascii="Times New Roman" w:hAnsi="Times New Roman" w:cs="Times New Roman"/>
          <w:sz w:val="24"/>
          <w:szCs w:val="24"/>
        </w:rPr>
        <w:t>Norway maples (</w:t>
      </w:r>
      <w:r w:rsidR="006E7A0D" w:rsidRPr="00D33C82">
        <w:rPr>
          <w:rFonts w:ascii="Times New Roman" w:hAnsi="Times New Roman" w:cs="Times New Roman"/>
          <w:i/>
          <w:sz w:val="24"/>
          <w:szCs w:val="24"/>
        </w:rPr>
        <w:t>Acer platanoides</w:t>
      </w:r>
      <w:r w:rsidR="006E7A0D">
        <w:rPr>
          <w:rFonts w:ascii="Times New Roman" w:hAnsi="Times New Roman" w:cs="Times New Roman"/>
          <w:sz w:val="24"/>
          <w:szCs w:val="24"/>
        </w:rPr>
        <w:t xml:space="preserve">) accounted for </w:t>
      </w:r>
      <w:r w:rsidR="00C64924">
        <w:rPr>
          <w:rFonts w:ascii="Times New Roman" w:hAnsi="Times New Roman" w:cs="Times New Roman"/>
          <w:sz w:val="24"/>
          <w:szCs w:val="24"/>
        </w:rPr>
        <w:t>33.4</w:t>
      </w:r>
      <w:r w:rsidR="006E7A0D">
        <w:rPr>
          <w:rFonts w:ascii="Times New Roman" w:hAnsi="Times New Roman" w:cs="Times New Roman"/>
          <w:sz w:val="24"/>
          <w:szCs w:val="24"/>
        </w:rPr>
        <w:t xml:space="preserve">% of the total </w:t>
      </w:r>
      <w:r w:rsidR="00C64924">
        <w:rPr>
          <w:rFonts w:ascii="Times New Roman" w:hAnsi="Times New Roman" w:cs="Times New Roman"/>
          <w:sz w:val="24"/>
          <w:szCs w:val="24"/>
        </w:rPr>
        <w:t>street tree population</w:t>
      </w:r>
      <w:r w:rsidR="006E7A0D">
        <w:rPr>
          <w:rFonts w:ascii="Times New Roman" w:hAnsi="Times New Roman" w:cs="Times New Roman"/>
          <w:sz w:val="24"/>
          <w:szCs w:val="24"/>
        </w:rPr>
        <w:t xml:space="preserve"> (</w:t>
      </w:r>
      <w:r w:rsidR="00425D7D" w:rsidRPr="005B6B60">
        <w:rPr>
          <w:rFonts w:ascii="Times New Roman" w:hAnsi="Times New Roman" w:cs="Times New Roman"/>
          <w:sz w:val="24"/>
          <w:szCs w:val="24"/>
        </w:rPr>
        <w:t>Figure</w:t>
      </w:r>
      <w:r w:rsidR="005B6B60" w:rsidRPr="005B6B60">
        <w:rPr>
          <w:rFonts w:ascii="Times New Roman" w:hAnsi="Times New Roman" w:cs="Times New Roman"/>
          <w:sz w:val="24"/>
          <w:szCs w:val="24"/>
        </w:rPr>
        <w:t xml:space="preserve"> 2,</w:t>
      </w:r>
      <w:r w:rsidR="00425D7D" w:rsidRPr="005B6B60">
        <w:rPr>
          <w:rFonts w:ascii="Times New Roman" w:hAnsi="Times New Roman" w:cs="Times New Roman"/>
          <w:sz w:val="24"/>
          <w:szCs w:val="24"/>
        </w:rPr>
        <w:t xml:space="preserve"> Table </w:t>
      </w:r>
      <w:r w:rsidR="005B6B60" w:rsidRPr="005B6B60">
        <w:rPr>
          <w:rFonts w:ascii="Times New Roman" w:hAnsi="Times New Roman" w:cs="Times New Roman"/>
          <w:sz w:val="24"/>
          <w:szCs w:val="24"/>
        </w:rPr>
        <w:t>1</w:t>
      </w:r>
      <w:r w:rsidR="00425D7D" w:rsidRPr="005B6B60">
        <w:rPr>
          <w:rFonts w:ascii="Times New Roman" w:hAnsi="Times New Roman" w:cs="Times New Roman"/>
          <w:sz w:val="24"/>
          <w:szCs w:val="24"/>
        </w:rPr>
        <w:t>).</w:t>
      </w:r>
      <w:r w:rsidR="00D33C82">
        <w:rPr>
          <w:rFonts w:ascii="Times New Roman" w:hAnsi="Times New Roman" w:cs="Times New Roman"/>
          <w:sz w:val="24"/>
          <w:szCs w:val="24"/>
        </w:rPr>
        <w:t xml:space="preserve"> </w:t>
      </w:r>
      <w:r w:rsidR="00C64924">
        <w:rPr>
          <w:rFonts w:ascii="Times New Roman" w:hAnsi="Times New Roman" w:cs="Times New Roman"/>
          <w:sz w:val="24"/>
          <w:szCs w:val="24"/>
        </w:rPr>
        <w:t xml:space="preserve">This </w:t>
      </w:r>
      <w:r w:rsidR="00744518">
        <w:rPr>
          <w:rFonts w:ascii="Times New Roman" w:hAnsi="Times New Roman" w:cs="Times New Roman"/>
          <w:sz w:val="24"/>
          <w:szCs w:val="24"/>
        </w:rPr>
        <w:t xml:space="preserve">total </w:t>
      </w:r>
      <w:r w:rsidR="00C64924">
        <w:rPr>
          <w:rFonts w:ascii="Times New Roman" w:hAnsi="Times New Roman" w:cs="Times New Roman"/>
          <w:sz w:val="24"/>
          <w:szCs w:val="24"/>
        </w:rPr>
        <w:t>includes the Crimson King, Schwedler,</w:t>
      </w:r>
      <w:r w:rsidR="00744518">
        <w:rPr>
          <w:rFonts w:ascii="Times New Roman" w:hAnsi="Times New Roman" w:cs="Times New Roman"/>
          <w:sz w:val="24"/>
          <w:szCs w:val="24"/>
        </w:rPr>
        <w:t xml:space="preserve"> and Emerald Queen</w:t>
      </w:r>
      <w:r w:rsidR="00C64924">
        <w:rPr>
          <w:rFonts w:ascii="Times New Roman" w:hAnsi="Times New Roman" w:cs="Times New Roman"/>
          <w:sz w:val="24"/>
          <w:szCs w:val="24"/>
        </w:rPr>
        <w:t xml:space="preserve"> cultivars</w:t>
      </w:r>
      <w:r w:rsidR="000D4F63">
        <w:rPr>
          <w:rFonts w:ascii="Times New Roman" w:hAnsi="Times New Roman" w:cs="Times New Roman"/>
          <w:sz w:val="24"/>
          <w:szCs w:val="24"/>
        </w:rPr>
        <w:t xml:space="preserve"> (numbers </w:t>
      </w:r>
      <w:r w:rsidR="000D4F63" w:rsidRPr="00973DA1">
        <w:rPr>
          <w:rFonts w:ascii="Times New Roman" w:hAnsi="Times New Roman" w:cs="Times New Roman"/>
          <w:sz w:val="24"/>
          <w:szCs w:val="24"/>
        </w:rPr>
        <w:t>14, 19, and 9</w:t>
      </w:r>
      <w:r w:rsidR="00973DA1" w:rsidRPr="00973DA1">
        <w:rPr>
          <w:rFonts w:ascii="Times New Roman" w:hAnsi="Times New Roman" w:cs="Times New Roman"/>
          <w:sz w:val="24"/>
          <w:szCs w:val="24"/>
        </w:rPr>
        <w:t>1</w:t>
      </w:r>
      <w:r w:rsidR="000D4F63">
        <w:rPr>
          <w:rFonts w:ascii="Times New Roman" w:hAnsi="Times New Roman" w:cs="Times New Roman"/>
          <w:sz w:val="24"/>
          <w:szCs w:val="24"/>
        </w:rPr>
        <w:t xml:space="preserve"> in the order of total abundance, Appendix </w:t>
      </w:r>
      <w:r w:rsidR="00973DA1">
        <w:rPr>
          <w:rFonts w:ascii="Times New Roman" w:hAnsi="Times New Roman" w:cs="Times New Roman"/>
          <w:sz w:val="24"/>
          <w:szCs w:val="24"/>
        </w:rPr>
        <w:t>A</w:t>
      </w:r>
      <w:r w:rsidR="000D4F63">
        <w:rPr>
          <w:rFonts w:ascii="Times New Roman" w:hAnsi="Times New Roman" w:cs="Times New Roman"/>
          <w:sz w:val="24"/>
          <w:szCs w:val="24"/>
        </w:rPr>
        <w:t>)</w:t>
      </w:r>
      <w:r w:rsidR="00744518">
        <w:rPr>
          <w:rFonts w:ascii="Times New Roman" w:hAnsi="Times New Roman" w:cs="Times New Roman"/>
          <w:sz w:val="24"/>
          <w:szCs w:val="24"/>
        </w:rPr>
        <w:t xml:space="preserve">. Previous estimates, including the 2003 Missoula tree census, suggested this species comprised about 60% of the public tree resource. Relative composition has </w:t>
      </w:r>
      <w:r w:rsidR="00AA6182">
        <w:rPr>
          <w:rFonts w:ascii="Times New Roman" w:hAnsi="Times New Roman" w:cs="Times New Roman"/>
          <w:sz w:val="24"/>
          <w:szCs w:val="24"/>
        </w:rPr>
        <w:t>declined due to city annexation,</w:t>
      </w:r>
      <w:r w:rsidR="00744518">
        <w:rPr>
          <w:rFonts w:ascii="Times New Roman" w:hAnsi="Times New Roman" w:cs="Times New Roman"/>
          <w:sz w:val="24"/>
          <w:szCs w:val="24"/>
        </w:rPr>
        <w:t xml:space="preserve"> new developme</w:t>
      </w:r>
      <w:r w:rsidR="00D73661">
        <w:rPr>
          <w:rFonts w:ascii="Times New Roman" w:hAnsi="Times New Roman" w:cs="Times New Roman"/>
          <w:sz w:val="24"/>
          <w:szCs w:val="24"/>
        </w:rPr>
        <w:t>nts,</w:t>
      </w:r>
      <w:r w:rsidR="000C0392">
        <w:rPr>
          <w:rFonts w:ascii="Times New Roman" w:hAnsi="Times New Roman" w:cs="Times New Roman"/>
          <w:sz w:val="24"/>
          <w:szCs w:val="24"/>
        </w:rPr>
        <w:t xml:space="preserve"> </w:t>
      </w:r>
      <w:r w:rsidR="00AA6182">
        <w:rPr>
          <w:rFonts w:ascii="Times New Roman" w:hAnsi="Times New Roman" w:cs="Times New Roman"/>
          <w:sz w:val="24"/>
          <w:szCs w:val="24"/>
        </w:rPr>
        <w:t>an expanded tree census area,</w:t>
      </w:r>
      <w:r w:rsidR="00D73661">
        <w:rPr>
          <w:rFonts w:ascii="Times New Roman" w:hAnsi="Times New Roman" w:cs="Times New Roman"/>
          <w:sz w:val="24"/>
          <w:szCs w:val="24"/>
        </w:rPr>
        <w:t xml:space="preserve"> </w:t>
      </w:r>
      <w:r w:rsidR="000C0392">
        <w:rPr>
          <w:rFonts w:ascii="Times New Roman" w:hAnsi="Times New Roman" w:cs="Times New Roman"/>
          <w:sz w:val="24"/>
          <w:szCs w:val="24"/>
        </w:rPr>
        <w:t>and</w:t>
      </w:r>
      <w:r w:rsidR="00D73661">
        <w:rPr>
          <w:rFonts w:ascii="Times New Roman" w:hAnsi="Times New Roman" w:cs="Times New Roman"/>
          <w:sz w:val="24"/>
          <w:szCs w:val="24"/>
        </w:rPr>
        <w:t xml:space="preserve"> tree removals commensurate with natural senescence. </w:t>
      </w:r>
    </w:p>
    <w:p w:rsidR="00744518" w:rsidRDefault="00744518" w:rsidP="00F53503">
      <w:pPr>
        <w:spacing w:after="0" w:line="240" w:lineRule="auto"/>
        <w:jc w:val="both"/>
        <w:rPr>
          <w:rFonts w:ascii="Times New Roman" w:hAnsi="Times New Roman" w:cs="Times New Roman"/>
          <w:sz w:val="24"/>
          <w:szCs w:val="24"/>
        </w:rPr>
      </w:pPr>
    </w:p>
    <w:p w:rsidR="00EB20DD" w:rsidRDefault="00EB20DD"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Maple species, taken in whole, comprise 43.6% of the total inventoried tree population. </w:t>
      </w:r>
      <w:r w:rsidR="001F73F5">
        <w:rPr>
          <w:rFonts w:ascii="Times New Roman" w:hAnsi="Times New Roman" w:cs="Times New Roman"/>
          <w:sz w:val="24"/>
          <w:szCs w:val="24"/>
        </w:rPr>
        <w:t>Species of the ash (</w:t>
      </w:r>
      <w:r w:rsidR="001F73F5" w:rsidRPr="00D73661">
        <w:rPr>
          <w:rFonts w:ascii="Times New Roman" w:hAnsi="Times New Roman" w:cs="Times New Roman"/>
          <w:i/>
          <w:sz w:val="24"/>
          <w:szCs w:val="24"/>
        </w:rPr>
        <w:t>Fraxinus</w:t>
      </w:r>
      <w:r w:rsidR="001F73F5">
        <w:rPr>
          <w:rFonts w:ascii="Times New Roman" w:hAnsi="Times New Roman" w:cs="Times New Roman"/>
          <w:sz w:val="24"/>
          <w:szCs w:val="24"/>
        </w:rPr>
        <w:t xml:space="preserve">) genus cover 12.1% of </w:t>
      </w:r>
      <w:r w:rsidR="00CC092B">
        <w:rPr>
          <w:rFonts w:ascii="Times New Roman" w:hAnsi="Times New Roman" w:cs="Times New Roman"/>
          <w:sz w:val="24"/>
          <w:szCs w:val="24"/>
        </w:rPr>
        <w:t xml:space="preserve">Missoula’s inventoried trees. </w:t>
      </w:r>
      <w:r w:rsidR="00D73661">
        <w:rPr>
          <w:rFonts w:ascii="Times New Roman" w:hAnsi="Times New Roman" w:cs="Times New Roman"/>
          <w:sz w:val="24"/>
          <w:szCs w:val="24"/>
        </w:rPr>
        <w:t>Collectively, the maple and ash genus comprise 55.7% of the surveyed urban forest.</w:t>
      </w:r>
      <w:r w:rsidR="00AB5A44">
        <w:rPr>
          <w:rFonts w:ascii="Times New Roman" w:hAnsi="Times New Roman" w:cs="Times New Roman"/>
          <w:sz w:val="24"/>
          <w:szCs w:val="24"/>
        </w:rPr>
        <w:t xml:space="preserve"> The five most abundant species in Missoula</w:t>
      </w:r>
      <w:r w:rsidR="00370E25">
        <w:rPr>
          <w:rFonts w:ascii="Times New Roman" w:hAnsi="Times New Roman" w:cs="Times New Roman"/>
          <w:sz w:val="24"/>
          <w:szCs w:val="24"/>
        </w:rPr>
        <w:t xml:space="preserve"> (Figure 1), with respective cultivars included, make up 55.9% of Missoula’s canopy.</w:t>
      </w:r>
      <w:r w:rsidR="00E741C5">
        <w:rPr>
          <w:rFonts w:ascii="Times New Roman" w:hAnsi="Times New Roman" w:cs="Times New Roman"/>
          <w:sz w:val="24"/>
          <w:szCs w:val="24"/>
        </w:rPr>
        <w:t xml:space="preserve"> </w:t>
      </w:r>
      <w:r w:rsidR="004C657F">
        <w:rPr>
          <w:rFonts w:ascii="Times New Roman" w:hAnsi="Times New Roman" w:cs="Times New Roman"/>
          <w:sz w:val="24"/>
          <w:szCs w:val="24"/>
        </w:rPr>
        <w:t>The remaining 44.1% of species in Missoula are fairly diverse</w:t>
      </w:r>
      <w:r w:rsidR="00973DA1">
        <w:rPr>
          <w:rFonts w:ascii="Times New Roman" w:hAnsi="Times New Roman" w:cs="Times New Roman"/>
          <w:sz w:val="24"/>
          <w:szCs w:val="24"/>
        </w:rPr>
        <w:t xml:space="preserve"> </w:t>
      </w:r>
      <w:r w:rsidR="004C657F">
        <w:rPr>
          <w:rFonts w:ascii="Times New Roman" w:hAnsi="Times New Roman" w:cs="Times New Roman"/>
          <w:sz w:val="24"/>
          <w:szCs w:val="24"/>
        </w:rPr>
        <w:t>– a goal of UF</w:t>
      </w:r>
      <w:r w:rsidR="001D3E84">
        <w:rPr>
          <w:rFonts w:ascii="Times New Roman" w:hAnsi="Times New Roman" w:cs="Times New Roman"/>
          <w:sz w:val="24"/>
          <w:szCs w:val="24"/>
        </w:rPr>
        <w:t xml:space="preserve"> per </w:t>
      </w:r>
      <w:r w:rsidR="00B04F75">
        <w:rPr>
          <w:rFonts w:ascii="Times New Roman" w:hAnsi="Times New Roman" w:cs="Times New Roman"/>
          <w:sz w:val="24"/>
          <w:szCs w:val="24"/>
        </w:rPr>
        <w:t xml:space="preserve">Chapter 12.32 </w:t>
      </w:r>
      <w:r w:rsidR="00ED4D1B">
        <w:rPr>
          <w:rFonts w:ascii="Times New Roman" w:hAnsi="Times New Roman" w:cs="Times New Roman"/>
          <w:sz w:val="24"/>
          <w:szCs w:val="24"/>
        </w:rPr>
        <w:t xml:space="preserve">of </w:t>
      </w:r>
      <w:r w:rsidR="001D3E84">
        <w:rPr>
          <w:rFonts w:ascii="Times New Roman" w:hAnsi="Times New Roman" w:cs="Times New Roman"/>
          <w:sz w:val="24"/>
          <w:szCs w:val="24"/>
        </w:rPr>
        <w:t>Missoula</w:t>
      </w:r>
      <w:r w:rsidR="00ED4D1B">
        <w:rPr>
          <w:rFonts w:ascii="Times New Roman" w:hAnsi="Times New Roman" w:cs="Times New Roman"/>
          <w:sz w:val="24"/>
          <w:szCs w:val="24"/>
        </w:rPr>
        <w:t>’s</w:t>
      </w:r>
      <w:r w:rsidR="001D3E84">
        <w:rPr>
          <w:rFonts w:ascii="Times New Roman" w:hAnsi="Times New Roman" w:cs="Times New Roman"/>
          <w:sz w:val="24"/>
          <w:szCs w:val="24"/>
        </w:rPr>
        <w:t xml:space="preserve"> Municipal Code</w:t>
      </w:r>
      <w:r w:rsidR="00ED4D1B">
        <w:rPr>
          <w:rFonts w:ascii="Times New Roman" w:hAnsi="Times New Roman" w:cs="Times New Roman"/>
          <w:sz w:val="24"/>
          <w:szCs w:val="24"/>
        </w:rPr>
        <w:t>.</w:t>
      </w:r>
      <w:r w:rsidR="001D3E84">
        <w:rPr>
          <w:rFonts w:ascii="Times New Roman" w:hAnsi="Times New Roman" w:cs="Times New Roman"/>
          <w:sz w:val="24"/>
          <w:szCs w:val="24"/>
        </w:rPr>
        <w:t xml:space="preserve"> </w:t>
      </w:r>
    </w:p>
    <w:p w:rsidR="00EB20DD" w:rsidRDefault="00EB20DD" w:rsidP="00F53503">
      <w:pPr>
        <w:spacing w:after="0" w:line="240" w:lineRule="auto"/>
        <w:jc w:val="both"/>
        <w:rPr>
          <w:rFonts w:ascii="Times New Roman" w:hAnsi="Times New Roman" w:cs="Times New Roman"/>
          <w:sz w:val="24"/>
          <w:szCs w:val="24"/>
        </w:rPr>
      </w:pPr>
    </w:p>
    <w:p w:rsidR="0059230A" w:rsidRDefault="00476EE7" w:rsidP="00AB5A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D73661">
        <w:rPr>
          <w:rFonts w:ascii="Times New Roman" w:hAnsi="Times New Roman" w:cs="Times New Roman"/>
          <w:sz w:val="24"/>
          <w:szCs w:val="24"/>
        </w:rPr>
        <w:t>lusters of monocultures exist in certain neighborhoods and</w:t>
      </w:r>
      <w:r w:rsidR="00992257">
        <w:rPr>
          <w:rFonts w:ascii="Times New Roman" w:hAnsi="Times New Roman" w:cs="Times New Roman"/>
          <w:sz w:val="24"/>
          <w:szCs w:val="24"/>
        </w:rPr>
        <w:t xml:space="preserve"> zones</w:t>
      </w:r>
      <w:r w:rsidR="005C4472">
        <w:rPr>
          <w:rFonts w:ascii="Times New Roman" w:hAnsi="Times New Roman" w:cs="Times New Roman"/>
          <w:sz w:val="24"/>
          <w:szCs w:val="24"/>
        </w:rPr>
        <w:t xml:space="preserve"> (</w:t>
      </w:r>
      <w:r w:rsidR="005C4472" w:rsidRPr="00973DA1">
        <w:rPr>
          <w:rFonts w:ascii="Times New Roman" w:hAnsi="Times New Roman" w:cs="Times New Roman"/>
          <w:sz w:val="24"/>
          <w:szCs w:val="24"/>
        </w:rPr>
        <w:t xml:space="preserve">Appendix </w:t>
      </w:r>
      <w:r w:rsidR="00973DA1" w:rsidRPr="00973DA1">
        <w:rPr>
          <w:rFonts w:ascii="Times New Roman" w:hAnsi="Times New Roman" w:cs="Times New Roman"/>
          <w:sz w:val="24"/>
          <w:szCs w:val="24"/>
        </w:rPr>
        <w:t xml:space="preserve">B, </w:t>
      </w:r>
      <w:r w:rsidR="00973DA1" w:rsidRPr="00EA6EA6">
        <w:rPr>
          <w:rFonts w:ascii="Times New Roman" w:hAnsi="Times New Roman" w:cs="Times New Roman"/>
          <w:sz w:val="24"/>
          <w:szCs w:val="24"/>
        </w:rPr>
        <w:t>pg. 26</w:t>
      </w:r>
      <w:r w:rsidR="005C4472">
        <w:rPr>
          <w:rFonts w:ascii="Times New Roman" w:hAnsi="Times New Roman" w:cs="Times New Roman"/>
          <w:sz w:val="24"/>
          <w:szCs w:val="24"/>
        </w:rPr>
        <w:t>)</w:t>
      </w:r>
      <w:r w:rsidR="00992257">
        <w:rPr>
          <w:rFonts w:ascii="Times New Roman" w:hAnsi="Times New Roman" w:cs="Times New Roman"/>
          <w:sz w:val="24"/>
          <w:szCs w:val="24"/>
        </w:rPr>
        <w:t>. For example,</w:t>
      </w:r>
      <w:r w:rsidR="005C4472">
        <w:rPr>
          <w:rFonts w:ascii="Times New Roman" w:hAnsi="Times New Roman" w:cs="Times New Roman"/>
          <w:sz w:val="24"/>
          <w:szCs w:val="24"/>
        </w:rPr>
        <w:t xml:space="preserve"> 73.4% of Missoula’s downtown </w:t>
      </w:r>
      <w:r w:rsidR="00970D79">
        <w:rPr>
          <w:rFonts w:ascii="Times New Roman" w:hAnsi="Times New Roman" w:cs="Times New Roman"/>
          <w:sz w:val="24"/>
          <w:szCs w:val="24"/>
        </w:rPr>
        <w:t>trees are Honeylocust</w:t>
      </w:r>
      <w:r w:rsidR="005C4472">
        <w:rPr>
          <w:rFonts w:ascii="Times New Roman" w:hAnsi="Times New Roman" w:cs="Times New Roman"/>
          <w:sz w:val="24"/>
          <w:szCs w:val="24"/>
        </w:rPr>
        <w:t>s</w:t>
      </w:r>
      <w:r w:rsidR="00970D79">
        <w:rPr>
          <w:rFonts w:ascii="Times New Roman" w:hAnsi="Times New Roman" w:cs="Times New Roman"/>
          <w:sz w:val="24"/>
          <w:szCs w:val="24"/>
        </w:rPr>
        <w:t xml:space="preserve"> (</w:t>
      </w:r>
      <w:r w:rsidR="00970D79" w:rsidRPr="00970D79">
        <w:rPr>
          <w:rFonts w:ascii="Times New Roman" w:hAnsi="Times New Roman" w:cs="Times New Roman"/>
          <w:i/>
          <w:sz w:val="24"/>
          <w:szCs w:val="24"/>
        </w:rPr>
        <w:t>Gleditsia triacanthos</w:t>
      </w:r>
      <w:r w:rsidR="00970D79">
        <w:rPr>
          <w:rFonts w:ascii="Times New Roman" w:hAnsi="Times New Roman" w:cs="Times New Roman"/>
          <w:sz w:val="24"/>
          <w:szCs w:val="24"/>
        </w:rPr>
        <w:t>)</w:t>
      </w:r>
      <w:r w:rsidR="00ED4D1B">
        <w:rPr>
          <w:rFonts w:ascii="Times New Roman" w:hAnsi="Times New Roman" w:cs="Times New Roman"/>
          <w:sz w:val="24"/>
          <w:szCs w:val="24"/>
        </w:rPr>
        <w:t>.</w:t>
      </w:r>
      <w:r w:rsidR="00346AA0">
        <w:rPr>
          <w:rFonts w:ascii="Times New Roman" w:hAnsi="Times New Roman" w:cs="Times New Roman"/>
          <w:sz w:val="24"/>
          <w:szCs w:val="24"/>
        </w:rPr>
        <w:t xml:space="preserve"> </w:t>
      </w:r>
      <w:r>
        <w:rPr>
          <w:rFonts w:ascii="Times New Roman" w:hAnsi="Times New Roman" w:cs="Times New Roman"/>
          <w:sz w:val="24"/>
          <w:szCs w:val="24"/>
        </w:rPr>
        <w:t xml:space="preserve">Similarly, the majority of </w:t>
      </w:r>
      <w:r w:rsidR="00DC409F">
        <w:rPr>
          <w:rFonts w:ascii="Times New Roman" w:hAnsi="Times New Roman" w:cs="Times New Roman"/>
          <w:sz w:val="24"/>
          <w:szCs w:val="24"/>
        </w:rPr>
        <w:t>ROW trees</w:t>
      </w:r>
      <w:r>
        <w:rPr>
          <w:rFonts w:ascii="Times New Roman" w:hAnsi="Times New Roman" w:cs="Times New Roman"/>
          <w:sz w:val="24"/>
          <w:szCs w:val="24"/>
        </w:rPr>
        <w:t xml:space="preserve"> in the University District are Norway maples.</w:t>
      </w:r>
      <w:r w:rsidR="00B04F75">
        <w:rPr>
          <w:rFonts w:ascii="Times New Roman" w:hAnsi="Times New Roman" w:cs="Times New Roman"/>
          <w:sz w:val="24"/>
          <w:szCs w:val="24"/>
        </w:rPr>
        <w:t xml:space="preserve"> </w:t>
      </w:r>
      <w:r w:rsidR="00F71242">
        <w:rPr>
          <w:rFonts w:ascii="Times New Roman" w:hAnsi="Times New Roman" w:cs="Times New Roman"/>
          <w:sz w:val="24"/>
          <w:szCs w:val="24"/>
        </w:rPr>
        <w:t>Since biodiversity may lead to stability, monoculture neighborhoods should be monitored closely for disturbance.</w:t>
      </w:r>
    </w:p>
    <w:p w:rsidR="00F71242" w:rsidRDefault="00F71242" w:rsidP="00AB5A44">
      <w:pPr>
        <w:spacing w:after="0" w:line="240" w:lineRule="auto"/>
        <w:jc w:val="both"/>
        <w:rPr>
          <w:rFonts w:ascii="Times New Roman" w:hAnsi="Times New Roman" w:cs="Times New Roman"/>
          <w:sz w:val="24"/>
          <w:szCs w:val="24"/>
        </w:rPr>
      </w:pPr>
    </w:p>
    <w:p w:rsidR="004C657F" w:rsidRDefault="004C657F" w:rsidP="00AB5A44">
      <w:pPr>
        <w:spacing w:after="0" w:line="240" w:lineRule="auto"/>
        <w:jc w:val="both"/>
        <w:rPr>
          <w:rFonts w:ascii="Times New Roman" w:hAnsi="Times New Roman" w:cs="Times New Roman"/>
          <w:sz w:val="24"/>
          <w:szCs w:val="24"/>
        </w:rPr>
      </w:pPr>
    </w:p>
    <w:p w:rsidR="004E1E32" w:rsidRDefault="00AB048E" w:rsidP="004E1E32">
      <w:pPr>
        <w:keepNext/>
        <w:spacing w:after="0" w:line="240" w:lineRule="auto"/>
        <w:jc w:val="center"/>
      </w:pPr>
      <w:r>
        <w:rPr>
          <w:rFonts w:ascii="Times New Roman" w:hAnsi="Times New Roman" w:cs="Times New Roman"/>
          <w:noProof/>
          <w:sz w:val="24"/>
          <w:szCs w:val="24"/>
        </w:rPr>
        <w:drawing>
          <wp:inline distT="0" distB="0" distL="0" distR="0" wp14:anchorId="1C9B8466" wp14:editId="153306F0">
            <wp:extent cx="5324274"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 distribution chart.PNG"/>
                    <pic:cNvPicPr/>
                  </pic:nvPicPr>
                  <pic:blipFill>
                    <a:blip r:embed="rId16">
                      <a:extLst>
                        <a:ext uri="{28A0092B-C50C-407E-A947-70E740481C1C}">
                          <a14:useLocalDpi xmlns:a14="http://schemas.microsoft.com/office/drawing/2010/main" val="0"/>
                        </a:ext>
                      </a:extLst>
                    </a:blip>
                    <a:stretch>
                      <a:fillRect/>
                    </a:stretch>
                  </pic:blipFill>
                  <pic:spPr>
                    <a:xfrm>
                      <a:off x="0" y="0"/>
                      <a:ext cx="5324274" cy="1828800"/>
                    </a:xfrm>
                    <a:prstGeom prst="rect">
                      <a:avLst/>
                    </a:prstGeom>
                  </pic:spPr>
                </pic:pic>
              </a:graphicData>
            </a:graphic>
          </wp:inline>
        </w:drawing>
      </w:r>
    </w:p>
    <w:p w:rsidR="006E7A0D" w:rsidRDefault="004E1E32" w:rsidP="005B6B60">
      <w:pPr>
        <w:pStyle w:val="Caption"/>
        <w:spacing w:before="240"/>
        <w:jc w:val="center"/>
        <w:rPr>
          <w:rFonts w:ascii="Times New Roman" w:hAnsi="Times New Roman" w:cs="Times New Roman"/>
          <w:b w:val="0"/>
          <w:color w:val="auto"/>
          <w:sz w:val="20"/>
          <w:szCs w:val="20"/>
        </w:rPr>
      </w:pPr>
      <w:r w:rsidRPr="004E1E32">
        <w:rPr>
          <w:rFonts w:ascii="Times New Roman" w:hAnsi="Times New Roman" w:cs="Times New Roman"/>
          <w:b w:val="0"/>
          <w:color w:val="auto"/>
          <w:sz w:val="20"/>
          <w:szCs w:val="20"/>
        </w:rPr>
        <w:t xml:space="preserve">Figure </w:t>
      </w:r>
      <w:r w:rsidRPr="004E1E32">
        <w:rPr>
          <w:rFonts w:ascii="Times New Roman" w:hAnsi="Times New Roman" w:cs="Times New Roman"/>
          <w:b w:val="0"/>
          <w:color w:val="auto"/>
          <w:sz w:val="20"/>
          <w:szCs w:val="20"/>
        </w:rPr>
        <w:fldChar w:fldCharType="begin"/>
      </w:r>
      <w:r w:rsidRPr="004E1E32">
        <w:rPr>
          <w:rFonts w:ascii="Times New Roman" w:hAnsi="Times New Roman" w:cs="Times New Roman"/>
          <w:b w:val="0"/>
          <w:color w:val="auto"/>
          <w:sz w:val="20"/>
          <w:szCs w:val="20"/>
        </w:rPr>
        <w:instrText xml:space="preserve"> SEQ Figure \* ARABIC </w:instrText>
      </w:r>
      <w:r w:rsidRPr="004E1E32">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2</w:t>
      </w:r>
      <w:r w:rsidRPr="004E1E32">
        <w:rPr>
          <w:rFonts w:ascii="Times New Roman" w:hAnsi="Times New Roman" w:cs="Times New Roman"/>
          <w:b w:val="0"/>
          <w:color w:val="auto"/>
          <w:sz w:val="20"/>
          <w:szCs w:val="20"/>
        </w:rPr>
        <w:fldChar w:fldCharType="end"/>
      </w:r>
      <w:r w:rsidRPr="004E1E32">
        <w:rPr>
          <w:rFonts w:ascii="Times New Roman" w:hAnsi="Times New Roman" w:cs="Times New Roman"/>
          <w:b w:val="0"/>
          <w:color w:val="auto"/>
          <w:sz w:val="20"/>
          <w:szCs w:val="20"/>
        </w:rPr>
        <w:t xml:space="preserve">: </w:t>
      </w:r>
      <w:r w:rsidR="00613681">
        <w:rPr>
          <w:rFonts w:ascii="Times New Roman" w:hAnsi="Times New Roman" w:cs="Times New Roman"/>
          <w:b w:val="0"/>
          <w:color w:val="auto"/>
          <w:sz w:val="20"/>
          <w:szCs w:val="20"/>
        </w:rPr>
        <w:t xml:space="preserve">Population </w:t>
      </w:r>
      <w:r w:rsidRPr="004E1E32">
        <w:rPr>
          <w:rFonts w:ascii="Times New Roman" w:hAnsi="Times New Roman" w:cs="Times New Roman"/>
          <w:b w:val="0"/>
          <w:color w:val="auto"/>
          <w:sz w:val="20"/>
          <w:szCs w:val="20"/>
        </w:rPr>
        <w:t xml:space="preserve">Distribution of Missoula's Most Abundant </w:t>
      </w:r>
      <w:r>
        <w:rPr>
          <w:rFonts w:ascii="Times New Roman" w:hAnsi="Times New Roman" w:cs="Times New Roman"/>
          <w:b w:val="0"/>
          <w:color w:val="auto"/>
          <w:sz w:val="20"/>
          <w:szCs w:val="20"/>
        </w:rPr>
        <w:t xml:space="preserve">Tree </w:t>
      </w:r>
      <w:r w:rsidRPr="004E1E32">
        <w:rPr>
          <w:rFonts w:ascii="Times New Roman" w:hAnsi="Times New Roman" w:cs="Times New Roman"/>
          <w:b w:val="0"/>
          <w:color w:val="auto"/>
          <w:sz w:val="20"/>
          <w:szCs w:val="20"/>
        </w:rPr>
        <w:t>Species</w:t>
      </w:r>
      <w:r w:rsidR="00DC409F">
        <w:rPr>
          <w:rFonts w:ascii="Times New Roman" w:hAnsi="Times New Roman" w:cs="Times New Roman"/>
          <w:b w:val="0"/>
          <w:color w:val="auto"/>
          <w:sz w:val="20"/>
          <w:szCs w:val="20"/>
        </w:rPr>
        <w:t xml:space="preserve"> </w:t>
      </w:r>
    </w:p>
    <w:p w:rsidR="004E1E32" w:rsidRPr="004E1E32" w:rsidRDefault="004E1E32" w:rsidP="004E1E32"/>
    <w:p w:rsidR="004E1E32" w:rsidRPr="004E1E32" w:rsidRDefault="004E1E32" w:rsidP="006E0B6C">
      <w:pPr>
        <w:pStyle w:val="Caption"/>
        <w:keepNext/>
        <w:spacing w:after="60"/>
        <w:jc w:val="center"/>
        <w:rPr>
          <w:rFonts w:ascii="Times New Roman" w:hAnsi="Times New Roman" w:cs="Times New Roman"/>
          <w:b w:val="0"/>
          <w:color w:val="auto"/>
          <w:sz w:val="20"/>
          <w:szCs w:val="20"/>
        </w:rPr>
      </w:pPr>
      <w:r w:rsidRPr="004E1E32">
        <w:rPr>
          <w:rFonts w:ascii="Times New Roman" w:hAnsi="Times New Roman" w:cs="Times New Roman"/>
          <w:b w:val="0"/>
          <w:color w:val="auto"/>
          <w:sz w:val="20"/>
          <w:szCs w:val="20"/>
        </w:rPr>
        <w:lastRenderedPageBreak/>
        <w:t xml:space="preserve">Table </w:t>
      </w:r>
      <w:r w:rsidRPr="004E1E32">
        <w:rPr>
          <w:rFonts w:ascii="Times New Roman" w:hAnsi="Times New Roman" w:cs="Times New Roman"/>
          <w:b w:val="0"/>
          <w:color w:val="auto"/>
          <w:sz w:val="20"/>
          <w:szCs w:val="20"/>
        </w:rPr>
        <w:fldChar w:fldCharType="begin"/>
      </w:r>
      <w:r w:rsidRPr="004E1E32">
        <w:rPr>
          <w:rFonts w:ascii="Times New Roman" w:hAnsi="Times New Roman" w:cs="Times New Roman"/>
          <w:b w:val="0"/>
          <w:color w:val="auto"/>
          <w:sz w:val="20"/>
          <w:szCs w:val="20"/>
        </w:rPr>
        <w:instrText xml:space="preserve"> SEQ Table \* ARABIC </w:instrText>
      </w:r>
      <w:r w:rsidRPr="004E1E32">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1</w:t>
      </w:r>
      <w:r w:rsidRPr="004E1E32">
        <w:rPr>
          <w:rFonts w:ascii="Times New Roman" w:hAnsi="Times New Roman" w:cs="Times New Roman"/>
          <w:b w:val="0"/>
          <w:color w:val="auto"/>
          <w:sz w:val="20"/>
          <w:szCs w:val="20"/>
        </w:rPr>
        <w:fldChar w:fldCharType="end"/>
      </w:r>
      <w:r w:rsidRPr="004E1E32">
        <w:rPr>
          <w:rFonts w:ascii="Times New Roman" w:hAnsi="Times New Roman" w:cs="Times New Roman"/>
          <w:b w:val="0"/>
          <w:color w:val="auto"/>
          <w:sz w:val="20"/>
          <w:szCs w:val="20"/>
        </w:rPr>
        <w:t>: Top 20 Tree Species in Missoula</w:t>
      </w:r>
      <w:r w:rsidR="00476EE7">
        <w:rPr>
          <w:rFonts w:ascii="Times New Roman" w:hAnsi="Times New Roman" w:cs="Times New Roman"/>
          <w:b w:val="0"/>
          <w:color w:val="auto"/>
          <w:sz w:val="20"/>
          <w:szCs w:val="20"/>
        </w:rPr>
        <w:t>, including Cultivars,</w:t>
      </w:r>
      <w:r w:rsidRPr="004E1E32">
        <w:rPr>
          <w:rFonts w:ascii="Times New Roman" w:hAnsi="Times New Roman" w:cs="Times New Roman"/>
          <w:b w:val="0"/>
          <w:color w:val="auto"/>
          <w:sz w:val="20"/>
          <w:szCs w:val="20"/>
        </w:rPr>
        <w:t xml:space="preserve"> by Percent and Count</w:t>
      </w:r>
    </w:p>
    <w:p w:rsidR="00E84FB2" w:rsidRDefault="00E84FB2" w:rsidP="00E84FB2">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619DDC68" wp14:editId="001D7CF8">
            <wp:extent cx="2671597"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 distribution table.PNG"/>
                    <pic:cNvPicPr/>
                  </pic:nvPicPr>
                  <pic:blipFill>
                    <a:blip r:embed="rId17">
                      <a:extLst>
                        <a:ext uri="{28A0092B-C50C-407E-A947-70E740481C1C}">
                          <a14:useLocalDpi xmlns:a14="http://schemas.microsoft.com/office/drawing/2010/main" val="0"/>
                        </a:ext>
                      </a:extLst>
                    </a:blip>
                    <a:stretch>
                      <a:fillRect/>
                    </a:stretch>
                  </pic:blipFill>
                  <pic:spPr>
                    <a:xfrm>
                      <a:off x="0" y="0"/>
                      <a:ext cx="2671597" cy="3657600"/>
                    </a:xfrm>
                    <a:prstGeom prst="rect">
                      <a:avLst/>
                    </a:prstGeom>
                  </pic:spPr>
                </pic:pic>
              </a:graphicData>
            </a:graphic>
          </wp:inline>
        </w:drawing>
      </w:r>
    </w:p>
    <w:p w:rsidR="004C657F" w:rsidRDefault="004C657F" w:rsidP="00E84FB2">
      <w:pPr>
        <w:spacing w:after="0" w:line="240" w:lineRule="auto"/>
        <w:jc w:val="center"/>
        <w:rPr>
          <w:rFonts w:ascii="Times New Roman" w:hAnsi="Times New Roman" w:cs="Times New Roman"/>
          <w:i/>
          <w:sz w:val="24"/>
          <w:szCs w:val="24"/>
        </w:rPr>
      </w:pPr>
    </w:p>
    <w:p w:rsidR="004C14D0" w:rsidRDefault="008D3FB7"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i/>
          <w:sz w:val="24"/>
          <w:szCs w:val="24"/>
        </w:rPr>
        <w:t xml:space="preserve">3.1.3  </w:t>
      </w:r>
      <w:r w:rsidR="006E7A0D">
        <w:rPr>
          <w:rFonts w:ascii="Times New Roman" w:hAnsi="Times New Roman" w:cs="Times New Roman"/>
          <w:i/>
          <w:sz w:val="24"/>
          <w:szCs w:val="24"/>
        </w:rPr>
        <w:t>DBH</w:t>
      </w:r>
      <w:proofErr w:type="gramEnd"/>
      <w:r w:rsidR="006E7A0D">
        <w:rPr>
          <w:rFonts w:ascii="Times New Roman" w:hAnsi="Times New Roman" w:cs="Times New Roman"/>
          <w:i/>
          <w:sz w:val="24"/>
          <w:szCs w:val="24"/>
        </w:rPr>
        <w:t xml:space="preserve"> Size Class. </w:t>
      </w:r>
      <w:r w:rsidR="00101676">
        <w:rPr>
          <w:rFonts w:ascii="Times New Roman" w:hAnsi="Times New Roman" w:cs="Times New Roman"/>
          <w:sz w:val="24"/>
          <w:szCs w:val="24"/>
        </w:rPr>
        <w:t xml:space="preserve">The average </w:t>
      </w:r>
      <w:r w:rsidR="000C0392">
        <w:rPr>
          <w:rFonts w:ascii="Times New Roman" w:hAnsi="Times New Roman" w:cs="Times New Roman"/>
          <w:sz w:val="24"/>
          <w:szCs w:val="24"/>
        </w:rPr>
        <w:t>DBH</w:t>
      </w:r>
      <w:r w:rsidR="0048688A">
        <w:rPr>
          <w:rFonts w:ascii="Times New Roman" w:hAnsi="Times New Roman" w:cs="Times New Roman"/>
          <w:sz w:val="24"/>
          <w:szCs w:val="24"/>
        </w:rPr>
        <w:t xml:space="preserve"> size class for all public trees inventoried in the City is 11.8 inches. </w:t>
      </w:r>
      <w:r w:rsidR="004C14D0">
        <w:rPr>
          <w:rFonts w:ascii="Times New Roman" w:hAnsi="Times New Roman" w:cs="Times New Roman"/>
          <w:sz w:val="24"/>
          <w:szCs w:val="24"/>
        </w:rPr>
        <w:t xml:space="preserve">Since </w:t>
      </w:r>
      <w:r w:rsidR="000C0392">
        <w:rPr>
          <w:rFonts w:ascii="Times New Roman" w:hAnsi="Times New Roman" w:cs="Times New Roman"/>
          <w:sz w:val="24"/>
          <w:szCs w:val="24"/>
        </w:rPr>
        <w:t>DBH</w:t>
      </w:r>
      <w:r w:rsidR="004C14D0">
        <w:rPr>
          <w:rFonts w:ascii="Times New Roman" w:hAnsi="Times New Roman" w:cs="Times New Roman"/>
          <w:sz w:val="24"/>
          <w:szCs w:val="24"/>
        </w:rPr>
        <w:t xml:space="preserve"> </w:t>
      </w:r>
      <w:r w:rsidR="0048688A">
        <w:rPr>
          <w:rFonts w:ascii="Times New Roman" w:hAnsi="Times New Roman" w:cs="Times New Roman"/>
          <w:sz w:val="24"/>
          <w:szCs w:val="24"/>
        </w:rPr>
        <w:t xml:space="preserve">is a good indicator of </w:t>
      </w:r>
      <w:r w:rsidR="004C14D0">
        <w:rPr>
          <w:rFonts w:ascii="Times New Roman" w:hAnsi="Times New Roman" w:cs="Times New Roman"/>
          <w:sz w:val="24"/>
          <w:szCs w:val="24"/>
        </w:rPr>
        <w:t>age,</w:t>
      </w:r>
      <w:r w:rsidR="0048688A">
        <w:rPr>
          <w:rFonts w:ascii="Times New Roman" w:hAnsi="Times New Roman" w:cs="Times New Roman"/>
          <w:sz w:val="24"/>
          <w:szCs w:val="24"/>
        </w:rPr>
        <w:t xml:space="preserve"> the data indicate that there is a lack of diversity in both age and size of Missoula’</w:t>
      </w:r>
      <w:r w:rsidR="004C14D0">
        <w:rPr>
          <w:rFonts w:ascii="Times New Roman" w:hAnsi="Times New Roman" w:cs="Times New Roman"/>
          <w:sz w:val="24"/>
          <w:szCs w:val="24"/>
        </w:rPr>
        <w:t xml:space="preserve">s urban forest. </w:t>
      </w:r>
      <w:r w:rsidR="008D536E">
        <w:rPr>
          <w:rFonts w:ascii="Times New Roman" w:hAnsi="Times New Roman" w:cs="Times New Roman"/>
          <w:sz w:val="24"/>
          <w:szCs w:val="24"/>
        </w:rPr>
        <w:t>The majority of trees are 12 inches or under</w:t>
      </w:r>
      <w:r w:rsidR="009D66CE">
        <w:rPr>
          <w:rFonts w:ascii="Times New Roman" w:hAnsi="Times New Roman" w:cs="Times New Roman"/>
          <w:sz w:val="24"/>
          <w:szCs w:val="24"/>
        </w:rPr>
        <w:t>; fe</w:t>
      </w:r>
      <w:r w:rsidR="008D536E">
        <w:rPr>
          <w:rFonts w:ascii="Times New Roman" w:hAnsi="Times New Roman" w:cs="Times New Roman"/>
          <w:sz w:val="24"/>
          <w:szCs w:val="24"/>
        </w:rPr>
        <w:t xml:space="preserve">w are over 30 inches, which is considered a large tree for Missoula. </w:t>
      </w:r>
    </w:p>
    <w:p w:rsidR="004C14D0" w:rsidRDefault="004C14D0" w:rsidP="00F53503">
      <w:pPr>
        <w:spacing w:after="0" w:line="240" w:lineRule="auto"/>
        <w:jc w:val="both"/>
        <w:rPr>
          <w:rFonts w:ascii="Times New Roman" w:hAnsi="Times New Roman" w:cs="Times New Roman"/>
          <w:sz w:val="24"/>
          <w:szCs w:val="24"/>
        </w:rPr>
      </w:pPr>
    </w:p>
    <w:p w:rsidR="00101676" w:rsidRDefault="004C14D0" w:rsidP="00506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Clusters of even-aged trees </w:t>
      </w:r>
      <w:r w:rsidR="00F62F9A">
        <w:rPr>
          <w:rFonts w:ascii="Times New Roman" w:hAnsi="Times New Roman" w:cs="Times New Roman"/>
          <w:sz w:val="24"/>
          <w:szCs w:val="24"/>
        </w:rPr>
        <w:t xml:space="preserve">are particularly salient in areas such as the University District and new developments (Appendix </w:t>
      </w:r>
      <w:r w:rsidR="00973DA1">
        <w:rPr>
          <w:rFonts w:ascii="Times New Roman" w:hAnsi="Times New Roman" w:cs="Times New Roman"/>
          <w:sz w:val="24"/>
          <w:szCs w:val="24"/>
        </w:rPr>
        <w:t xml:space="preserve">B, </w:t>
      </w:r>
      <w:r w:rsidR="00973DA1" w:rsidRPr="00EA6EA6">
        <w:rPr>
          <w:rFonts w:ascii="Times New Roman" w:hAnsi="Times New Roman" w:cs="Times New Roman"/>
          <w:sz w:val="24"/>
          <w:szCs w:val="24"/>
        </w:rPr>
        <w:t>pg.</w:t>
      </w:r>
      <w:r w:rsidR="00064266" w:rsidRPr="00EA6EA6">
        <w:rPr>
          <w:rFonts w:ascii="Times New Roman" w:hAnsi="Times New Roman" w:cs="Times New Roman"/>
          <w:sz w:val="24"/>
          <w:szCs w:val="24"/>
        </w:rPr>
        <w:t xml:space="preserve"> 27 &amp;</w:t>
      </w:r>
      <w:r w:rsidR="00973DA1" w:rsidRPr="00EA6EA6">
        <w:rPr>
          <w:rFonts w:ascii="Times New Roman" w:hAnsi="Times New Roman" w:cs="Times New Roman"/>
          <w:sz w:val="24"/>
          <w:szCs w:val="24"/>
        </w:rPr>
        <w:t xml:space="preserve"> 28</w:t>
      </w:r>
      <w:r w:rsidR="00F62F9A">
        <w:rPr>
          <w:rFonts w:ascii="Times New Roman" w:hAnsi="Times New Roman" w:cs="Times New Roman"/>
          <w:sz w:val="24"/>
          <w:szCs w:val="24"/>
        </w:rPr>
        <w:t xml:space="preserve">). </w:t>
      </w:r>
      <w:r w:rsidR="008D536E">
        <w:rPr>
          <w:rFonts w:ascii="Times New Roman" w:hAnsi="Times New Roman" w:cs="Times New Roman"/>
          <w:sz w:val="24"/>
          <w:szCs w:val="24"/>
        </w:rPr>
        <w:t xml:space="preserve">An ideal forest structure </w:t>
      </w:r>
      <w:r w:rsidR="007077DB">
        <w:rPr>
          <w:rFonts w:ascii="Times New Roman" w:hAnsi="Times New Roman" w:cs="Times New Roman"/>
          <w:sz w:val="24"/>
          <w:szCs w:val="24"/>
        </w:rPr>
        <w:t xml:space="preserve">would contain trees evenly distributed </w:t>
      </w:r>
      <w:r w:rsidR="008D536E">
        <w:rPr>
          <w:rFonts w:ascii="Times New Roman" w:hAnsi="Times New Roman" w:cs="Times New Roman"/>
          <w:sz w:val="24"/>
          <w:szCs w:val="24"/>
        </w:rPr>
        <w:t xml:space="preserve">across </w:t>
      </w:r>
      <w:r w:rsidR="007077DB">
        <w:rPr>
          <w:rFonts w:ascii="Times New Roman" w:hAnsi="Times New Roman" w:cs="Times New Roman"/>
          <w:sz w:val="24"/>
          <w:szCs w:val="24"/>
        </w:rPr>
        <w:t xml:space="preserve">all </w:t>
      </w:r>
      <w:r w:rsidR="00BE2DE7">
        <w:rPr>
          <w:rFonts w:ascii="Times New Roman" w:hAnsi="Times New Roman" w:cs="Times New Roman"/>
          <w:sz w:val="24"/>
          <w:szCs w:val="24"/>
        </w:rPr>
        <w:t xml:space="preserve">size classes. Similar to species diversity, age diversity is </w:t>
      </w:r>
      <w:r w:rsidR="000D4F63">
        <w:rPr>
          <w:rFonts w:ascii="Times New Roman" w:hAnsi="Times New Roman" w:cs="Times New Roman"/>
          <w:sz w:val="24"/>
          <w:szCs w:val="24"/>
        </w:rPr>
        <w:t>imp</w:t>
      </w:r>
      <w:r w:rsidR="0016391D">
        <w:rPr>
          <w:rFonts w:ascii="Times New Roman" w:hAnsi="Times New Roman" w:cs="Times New Roman"/>
          <w:sz w:val="24"/>
          <w:szCs w:val="24"/>
        </w:rPr>
        <w:t>ortant because it promotes forest stand</w:t>
      </w:r>
      <w:r w:rsidR="00BE2DE7">
        <w:rPr>
          <w:rFonts w:ascii="Times New Roman" w:hAnsi="Times New Roman" w:cs="Times New Roman"/>
          <w:sz w:val="24"/>
          <w:szCs w:val="24"/>
        </w:rPr>
        <w:t xml:space="preserve"> stability,</w:t>
      </w:r>
      <w:r w:rsidR="0016391D">
        <w:rPr>
          <w:rFonts w:ascii="Times New Roman" w:hAnsi="Times New Roman" w:cs="Times New Roman"/>
          <w:sz w:val="24"/>
          <w:szCs w:val="24"/>
        </w:rPr>
        <w:t xml:space="preserve"> resistance to disturbance</w:t>
      </w:r>
      <w:r w:rsidR="00BE2DE7">
        <w:rPr>
          <w:rFonts w:ascii="Times New Roman" w:hAnsi="Times New Roman" w:cs="Times New Roman"/>
          <w:sz w:val="24"/>
          <w:szCs w:val="24"/>
        </w:rPr>
        <w:t xml:space="preserve"> (</w:t>
      </w:r>
      <w:r w:rsidR="0016391D">
        <w:rPr>
          <w:rFonts w:ascii="Times New Roman" w:hAnsi="Times New Roman" w:cs="Times New Roman"/>
          <w:sz w:val="24"/>
          <w:szCs w:val="24"/>
        </w:rPr>
        <w:t xml:space="preserve">such as </w:t>
      </w:r>
      <w:r w:rsidR="00F71242">
        <w:rPr>
          <w:rFonts w:ascii="Times New Roman" w:hAnsi="Times New Roman" w:cs="Times New Roman"/>
          <w:sz w:val="24"/>
          <w:szCs w:val="24"/>
        </w:rPr>
        <w:t>irruptive pest</w:t>
      </w:r>
      <w:r w:rsidR="0016391D">
        <w:rPr>
          <w:rFonts w:ascii="Times New Roman" w:hAnsi="Times New Roman" w:cs="Times New Roman"/>
          <w:sz w:val="24"/>
          <w:szCs w:val="24"/>
        </w:rPr>
        <w:t xml:space="preserve"> o</w:t>
      </w:r>
      <w:r w:rsidR="00BE2DE7">
        <w:rPr>
          <w:rFonts w:ascii="Times New Roman" w:hAnsi="Times New Roman" w:cs="Times New Roman"/>
          <w:sz w:val="24"/>
          <w:szCs w:val="24"/>
        </w:rPr>
        <w:t>utbreaks,</w:t>
      </w:r>
      <w:r w:rsidR="0016391D">
        <w:rPr>
          <w:rFonts w:ascii="Times New Roman" w:hAnsi="Times New Roman" w:cs="Times New Roman"/>
          <w:sz w:val="24"/>
          <w:szCs w:val="24"/>
        </w:rPr>
        <w:t xml:space="preserve"> disease,</w:t>
      </w:r>
      <w:r w:rsidR="00BE2DE7">
        <w:rPr>
          <w:rFonts w:ascii="Times New Roman" w:hAnsi="Times New Roman" w:cs="Times New Roman"/>
          <w:sz w:val="24"/>
          <w:szCs w:val="24"/>
        </w:rPr>
        <w:t xml:space="preserve"> </w:t>
      </w:r>
      <w:r w:rsidR="00506EE9">
        <w:rPr>
          <w:rFonts w:ascii="Times New Roman" w:hAnsi="Times New Roman" w:cs="Times New Roman"/>
          <w:sz w:val="24"/>
          <w:szCs w:val="24"/>
        </w:rPr>
        <w:t xml:space="preserve">and </w:t>
      </w:r>
      <w:r w:rsidR="00BE2DE7">
        <w:rPr>
          <w:rFonts w:ascii="Times New Roman" w:hAnsi="Times New Roman" w:cs="Times New Roman"/>
          <w:sz w:val="24"/>
          <w:szCs w:val="24"/>
        </w:rPr>
        <w:t>climatic variability),</w:t>
      </w:r>
      <w:r w:rsidR="0016391D">
        <w:rPr>
          <w:rFonts w:ascii="Times New Roman" w:hAnsi="Times New Roman" w:cs="Times New Roman"/>
          <w:sz w:val="24"/>
          <w:szCs w:val="24"/>
        </w:rPr>
        <w:t xml:space="preserve"> </w:t>
      </w:r>
      <w:r w:rsidR="00BE2DE7">
        <w:rPr>
          <w:rFonts w:ascii="Times New Roman" w:hAnsi="Times New Roman" w:cs="Times New Roman"/>
          <w:sz w:val="24"/>
          <w:szCs w:val="24"/>
        </w:rPr>
        <w:t xml:space="preserve">and </w:t>
      </w:r>
      <w:r w:rsidR="0016391D">
        <w:rPr>
          <w:rFonts w:ascii="Times New Roman" w:hAnsi="Times New Roman" w:cs="Times New Roman"/>
          <w:sz w:val="24"/>
          <w:szCs w:val="24"/>
        </w:rPr>
        <w:t>resilience</w:t>
      </w:r>
      <w:r w:rsidR="00BE2DE7">
        <w:rPr>
          <w:rFonts w:ascii="Times New Roman" w:hAnsi="Times New Roman" w:cs="Times New Roman"/>
          <w:sz w:val="24"/>
          <w:szCs w:val="24"/>
        </w:rPr>
        <w:t xml:space="preserve"> after a disturbance.</w:t>
      </w:r>
      <w:r w:rsidR="00506EE9">
        <w:rPr>
          <w:rFonts w:ascii="Times New Roman" w:hAnsi="Times New Roman" w:cs="Times New Roman"/>
          <w:sz w:val="24"/>
          <w:szCs w:val="24"/>
        </w:rPr>
        <w:t xml:space="preserve"> This diversity reduces the likelihood of losing an even-aged cohort in a short time period.</w:t>
      </w:r>
    </w:p>
    <w:p w:rsidR="00101676" w:rsidRPr="00101676" w:rsidRDefault="00101676" w:rsidP="00F53503">
      <w:pPr>
        <w:spacing w:after="0" w:line="240" w:lineRule="auto"/>
        <w:jc w:val="both"/>
        <w:rPr>
          <w:rFonts w:ascii="Times New Roman" w:hAnsi="Times New Roman" w:cs="Times New Roman"/>
          <w:sz w:val="24"/>
          <w:szCs w:val="24"/>
        </w:rPr>
      </w:pPr>
    </w:p>
    <w:p w:rsidR="00FB5A81" w:rsidRDefault="00101676" w:rsidP="00FB5A81">
      <w:pPr>
        <w:keepNext/>
        <w:spacing w:after="0" w:line="240" w:lineRule="auto"/>
        <w:jc w:val="center"/>
      </w:pPr>
      <w:r>
        <w:rPr>
          <w:rFonts w:ascii="Times New Roman" w:hAnsi="Times New Roman" w:cs="Times New Roman"/>
          <w:i/>
          <w:noProof/>
          <w:sz w:val="24"/>
          <w:szCs w:val="24"/>
        </w:rPr>
        <w:drawing>
          <wp:inline distT="0" distB="0" distL="0" distR="0" wp14:anchorId="064FDAE3" wp14:editId="408CF10F">
            <wp:extent cx="4152551" cy="18288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er Chart.PNG"/>
                    <pic:cNvPicPr/>
                  </pic:nvPicPr>
                  <pic:blipFill>
                    <a:blip r:embed="rId18">
                      <a:extLst>
                        <a:ext uri="{28A0092B-C50C-407E-A947-70E740481C1C}">
                          <a14:useLocalDpi xmlns:a14="http://schemas.microsoft.com/office/drawing/2010/main" val="0"/>
                        </a:ext>
                      </a:extLst>
                    </a:blip>
                    <a:stretch>
                      <a:fillRect/>
                    </a:stretch>
                  </pic:blipFill>
                  <pic:spPr>
                    <a:xfrm>
                      <a:off x="0" y="0"/>
                      <a:ext cx="4152551" cy="1828800"/>
                    </a:xfrm>
                    <a:prstGeom prst="rect">
                      <a:avLst/>
                    </a:prstGeom>
                  </pic:spPr>
                </pic:pic>
              </a:graphicData>
            </a:graphic>
          </wp:inline>
        </w:drawing>
      </w:r>
    </w:p>
    <w:p w:rsidR="00804B90" w:rsidRDefault="00FB5A81" w:rsidP="005B6B60">
      <w:pPr>
        <w:pStyle w:val="Caption"/>
        <w:spacing w:before="120" w:after="120"/>
        <w:jc w:val="center"/>
        <w:rPr>
          <w:rFonts w:ascii="Times New Roman" w:hAnsi="Times New Roman" w:cs="Times New Roman"/>
          <w:b w:val="0"/>
          <w:color w:val="auto"/>
          <w:sz w:val="20"/>
          <w:szCs w:val="20"/>
        </w:rPr>
      </w:pPr>
      <w:r w:rsidRPr="005014C7">
        <w:rPr>
          <w:rFonts w:ascii="Times New Roman" w:hAnsi="Times New Roman" w:cs="Times New Roman"/>
          <w:b w:val="0"/>
          <w:color w:val="auto"/>
          <w:sz w:val="20"/>
          <w:szCs w:val="20"/>
        </w:rPr>
        <w:t xml:space="preserve">Figure </w:t>
      </w:r>
      <w:r w:rsidRPr="005014C7">
        <w:rPr>
          <w:rFonts w:ascii="Times New Roman" w:hAnsi="Times New Roman" w:cs="Times New Roman"/>
          <w:b w:val="0"/>
          <w:color w:val="auto"/>
          <w:sz w:val="20"/>
          <w:szCs w:val="20"/>
        </w:rPr>
        <w:fldChar w:fldCharType="begin"/>
      </w:r>
      <w:r w:rsidRPr="005014C7">
        <w:rPr>
          <w:rFonts w:ascii="Times New Roman" w:hAnsi="Times New Roman" w:cs="Times New Roman"/>
          <w:b w:val="0"/>
          <w:color w:val="auto"/>
          <w:sz w:val="20"/>
          <w:szCs w:val="20"/>
        </w:rPr>
        <w:instrText xml:space="preserve"> SEQ Figure \* ARABIC </w:instrText>
      </w:r>
      <w:r w:rsidRPr="005014C7">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3</w:t>
      </w:r>
      <w:r w:rsidRPr="005014C7">
        <w:rPr>
          <w:rFonts w:ascii="Times New Roman" w:hAnsi="Times New Roman" w:cs="Times New Roman"/>
          <w:b w:val="0"/>
          <w:color w:val="auto"/>
          <w:sz w:val="20"/>
          <w:szCs w:val="20"/>
        </w:rPr>
        <w:fldChar w:fldCharType="end"/>
      </w:r>
      <w:r w:rsidRPr="005014C7">
        <w:rPr>
          <w:rFonts w:ascii="Times New Roman" w:hAnsi="Times New Roman" w:cs="Times New Roman"/>
          <w:b w:val="0"/>
          <w:color w:val="auto"/>
          <w:sz w:val="20"/>
          <w:szCs w:val="20"/>
        </w:rPr>
        <w:t xml:space="preserve">: Diameter at Breast Height (DBH) Distribution of </w:t>
      </w:r>
      <w:r w:rsidR="00F7759C">
        <w:rPr>
          <w:rFonts w:ascii="Times New Roman" w:hAnsi="Times New Roman" w:cs="Times New Roman"/>
          <w:b w:val="0"/>
          <w:color w:val="auto"/>
          <w:sz w:val="20"/>
          <w:szCs w:val="20"/>
        </w:rPr>
        <w:t>Inventoried Trees</w:t>
      </w:r>
    </w:p>
    <w:p w:rsidR="005014C7" w:rsidRPr="005014C7" w:rsidRDefault="005014C7" w:rsidP="005014C7">
      <w:pPr>
        <w:pStyle w:val="Caption"/>
        <w:keepNext/>
        <w:spacing w:after="120"/>
        <w:jc w:val="center"/>
        <w:rPr>
          <w:rFonts w:ascii="Times New Roman" w:hAnsi="Times New Roman" w:cs="Times New Roman"/>
          <w:b w:val="0"/>
          <w:color w:val="auto"/>
          <w:sz w:val="20"/>
          <w:szCs w:val="20"/>
        </w:rPr>
      </w:pPr>
      <w:r w:rsidRPr="005014C7">
        <w:rPr>
          <w:rFonts w:ascii="Times New Roman" w:hAnsi="Times New Roman" w:cs="Times New Roman"/>
          <w:b w:val="0"/>
          <w:color w:val="auto"/>
          <w:sz w:val="20"/>
          <w:szCs w:val="20"/>
        </w:rPr>
        <w:lastRenderedPageBreak/>
        <w:t xml:space="preserve">Table </w:t>
      </w:r>
      <w:r w:rsidRPr="005014C7">
        <w:rPr>
          <w:rFonts w:ascii="Times New Roman" w:hAnsi="Times New Roman" w:cs="Times New Roman"/>
          <w:b w:val="0"/>
          <w:color w:val="auto"/>
          <w:sz w:val="20"/>
          <w:szCs w:val="20"/>
        </w:rPr>
        <w:fldChar w:fldCharType="begin"/>
      </w:r>
      <w:r w:rsidRPr="005014C7">
        <w:rPr>
          <w:rFonts w:ascii="Times New Roman" w:hAnsi="Times New Roman" w:cs="Times New Roman"/>
          <w:b w:val="0"/>
          <w:color w:val="auto"/>
          <w:sz w:val="20"/>
          <w:szCs w:val="20"/>
        </w:rPr>
        <w:instrText xml:space="preserve"> SEQ Table \* ARABIC </w:instrText>
      </w:r>
      <w:r w:rsidRPr="005014C7">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2</w:t>
      </w:r>
      <w:r w:rsidRPr="005014C7">
        <w:rPr>
          <w:rFonts w:ascii="Times New Roman" w:hAnsi="Times New Roman" w:cs="Times New Roman"/>
          <w:b w:val="0"/>
          <w:color w:val="auto"/>
          <w:sz w:val="20"/>
          <w:szCs w:val="20"/>
        </w:rPr>
        <w:fldChar w:fldCharType="end"/>
      </w:r>
      <w:r w:rsidRPr="005014C7">
        <w:rPr>
          <w:rFonts w:ascii="Times New Roman" w:hAnsi="Times New Roman" w:cs="Times New Roman"/>
          <w:b w:val="0"/>
          <w:color w:val="auto"/>
          <w:sz w:val="20"/>
          <w:szCs w:val="20"/>
        </w:rPr>
        <w:t>: Distribut</w:t>
      </w:r>
      <w:r>
        <w:rPr>
          <w:rFonts w:ascii="Times New Roman" w:hAnsi="Times New Roman" w:cs="Times New Roman"/>
          <w:b w:val="0"/>
          <w:color w:val="auto"/>
          <w:sz w:val="20"/>
          <w:szCs w:val="20"/>
        </w:rPr>
        <w:t xml:space="preserve">ion of </w:t>
      </w:r>
      <w:r w:rsidRPr="005014C7">
        <w:rPr>
          <w:rFonts w:ascii="Times New Roman" w:hAnsi="Times New Roman" w:cs="Times New Roman"/>
          <w:b w:val="0"/>
          <w:color w:val="auto"/>
          <w:sz w:val="20"/>
          <w:szCs w:val="20"/>
        </w:rPr>
        <w:t>Diameter Classes by Percent and Count</w:t>
      </w:r>
    </w:p>
    <w:p w:rsidR="00101676" w:rsidRDefault="00101676" w:rsidP="00101676">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7A08B64E" wp14:editId="3B46D0F0">
            <wp:extent cx="2807208"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er table.PNG"/>
                    <pic:cNvPicPr/>
                  </pic:nvPicPr>
                  <pic:blipFill>
                    <a:blip r:embed="rId19">
                      <a:extLst>
                        <a:ext uri="{28A0092B-C50C-407E-A947-70E740481C1C}">
                          <a14:useLocalDpi xmlns:a14="http://schemas.microsoft.com/office/drawing/2010/main" val="0"/>
                        </a:ext>
                      </a:extLst>
                    </a:blip>
                    <a:stretch>
                      <a:fillRect/>
                    </a:stretch>
                  </pic:blipFill>
                  <pic:spPr>
                    <a:xfrm>
                      <a:off x="0" y="0"/>
                      <a:ext cx="2807208" cy="1828800"/>
                    </a:xfrm>
                    <a:prstGeom prst="rect">
                      <a:avLst/>
                    </a:prstGeom>
                  </pic:spPr>
                </pic:pic>
              </a:graphicData>
            </a:graphic>
          </wp:inline>
        </w:drawing>
      </w:r>
    </w:p>
    <w:p w:rsidR="00545F7C" w:rsidRDefault="00545F7C" w:rsidP="00F53503">
      <w:pPr>
        <w:spacing w:after="0" w:line="240" w:lineRule="auto"/>
        <w:jc w:val="both"/>
        <w:rPr>
          <w:rFonts w:ascii="Times New Roman" w:hAnsi="Times New Roman" w:cs="Times New Roman"/>
          <w:i/>
          <w:sz w:val="24"/>
          <w:szCs w:val="24"/>
        </w:rPr>
      </w:pPr>
    </w:p>
    <w:p w:rsidR="00545F7C" w:rsidRPr="00545F7C" w:rsidRDefault="008D3FB7"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i/>
          <w:sz w:val="24"/>
          <w:szCs w:val="24"/>
        </w:rPr>
        <w:t xml:space="preserve">3.1.4  </w:t>
      </w:r>
      <w:r w:rsidR="00804B90">
        <w:rPr>
          <w:rFonts w:ascii="Times New Roman" w:hAnsi="Times New Roman" w:cs="Times New Roman"/>
          <w:i/>
          <w:sz w:val="24"/>
          <w:szCs w:val="24"/>
        </w:rPr>
        <w:t>Tree</w:t>
      </w:r>
      <w:proofErr w:type="gramEnd"/>
      <w:r w:rsidR="00804B90">
        <w:rPr>
          <w:rFonts w:ascii="Times New Roman" w:hAnsi="Times New Roman" w:cs="Times New Roman"/>
          <w:i/>
          <w:sz w:val="24"/>
          <w:szCs w:val="24"/>
        </w:rPr>
        <w:t xml:space="preserve"> Condition Ratings. </w:t>
      </w:r>
      <w:r w:rsidR="00545F7C">
        <w:rPr>
          <w:rFonts w:ascii="Times New Roman" w:hAnsi="Times New Roman" w:cs="Times New Roman"/>
          <w:sz w:val="24"/>
          <w:szCs w:val="24"/>
        </w:rPr>
        <w:t>Trees were assigned</w:t>
      </w:r>
      <w:r w:rsidR="005E13FF">
        <w:rPr>
          <w:rFonts w:ascii="Times New Roman" w:hAnsi="Times New Roman" w:cs="Times New Roman"/>
          <w:sz w:val="24"/>
          <w:szCs w:val="24"/>
        </w:rPr>
        <w:t xml:space="preserve"> a condition rating from 0 </w:t>
      </w:r>
      <w:r w:rsidR="00A226A8">
        <w:rPr>
          <w:rFonts w:ascii="Times New Roman" w:hAnsi="Times New Roman" w:cs="Times New Roman"/>
          <w:sz w:val="24"/>
          <w:szCs w:val="24"/>
        </w:rPr>
        <w:t>(dead) – 100% (excellent). These conditions were defined as follows:</w:t>
      </w:r>
    </w:p>
    <w:p w:rsidR="0058550C" w:rsidRDefault="0058550C" w:rsidP="005E13FF">
      <w:pPr>
        <w:pStyle w:val="ListParagraph"/>
        <w:numPr>
          <w:ilvl w:val="0"/>
          <w:numId w:val="6"/>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Excellent</w:t>
      </w:r>
      <w:r w:rsidR="00A226A8">
        <w:rPr>
          <w:rFonts w:ascii="Times New Roman" w:hAnsi="Times New Roman" w:cs="Times New Roman"/>
          <w:sz w:val="24"/>
          <w:szCs w:val="24"/>
        </w:rPr>
        <w:t xml:space="preserve"> (90+)</w:t>
      </w:r>
      <w:r>
        <w:rPr>
          <w:rFonts w:ascii="Times New Roman" w:hAnsi="Times New Roman" w:cs="Times New Roman"/>
          <w:sz w:val="24"/>
          <w:szCs w:val="24"/>
        </w:rPr>
        <w:t xml:space="preserve">: </w:t>
      </w:r>
      <w:r w:rsidR="00D45DC2">
        <w:rPr>
          <w:rFonts w:ascii="Times New Roman" w:hAnsi="Times New Roman" w:cs="Times New Roman"/>
          <w:sz w:val="24"/>
          <w:szCs w:val="24"/>
        </w:rPr>
        <w:t>Tree s</w:t>
      </w:r>
      <w:r>
        <w:rPr>
          <w:rFonts w:ascii="Times New Roman" w:hAnsi="Times New Roman" w:cs="Times New Roman"/>
          <w:sz w:val="24"/>
          <w:szCs w:val="24"/>
        </w:rPr>
        <w:t>tructure</w:t>
      </w:r>
      <w:r w:rsidR="00D45DC2">
        <w:rPr>
          <w:rFonts w:ascii="Times New Roman" w:hAnsi="Times New Roman" w:cs="Times New Roman"/>
          <w:sz w:val="24"/>
          <w:szCs w:val="24"/>
        </w:rPr>
        <w:t xml:space="preserve"> is</w:t>
      </w:r>
      <w:r>
        <w:rPr>
          <w:rFonts w:ascii="Times New Roman" w:hAnsi="Times New Roman" w:cs="Times New Roman"/>
          <w:sz w:val="24"/>
          <w:szCs w:val="24"/>
        </w:rPr>
        <w:t xml:space="preserve"> appropriate to species type and physiology</w:t>
      </w:r>
      <w:r w:rsidR="00D45DC2">
        <w:rPr>
          <w:rFonts w:ascii="Times New Roman" w:hAnsi="Times New Roman" w:cs="Times New Roman"/>
          <w:sz w:val="24"/>
          <w:szCs w:val="24"/>
        </w:rPr>
        <w:t>, with</w:t>
      </w:r>
      <w:r>
        <w:rPr>
          <w:rFonts w:ascii="Times New Roman" w:hAnsi="Times New Roman" w:cs="Times New Roman"/>
          <w:sz w:val="24"/>
          <w:szCs w:val="24"/>
        </w:rPr>
        <w:t xml:space="preserve"> few if any structural defects.</w:t>
      </w:r>
    </w:p>
    <w:p w:rsidR="0058550C" w:rsidRDefault="0058550C" w:rsidP="005E13FF">
      <w:pPr>
        <w:pStyle w:val="ListParagraph"/>
        <w:numPr>
          <w:ilvl w:val="0"/>
          <w:numId w:val="6"/>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Good</w:t>
      </w:r>
      <w:r w:rsidR="00A226A8">
        <w:rPr>
          <w:rFonts w:ascii="Times New Roman" w:hAnsi="Times New Roman" w:cs="Times New Roman"/>
          <w:sz w:val="24"/>
          <w:szCs w:val="24"/>
        </w:rPr>
        <w:t xml:space="preserve"> (80-89)</w:t>
      </w:r>
      <w:r>
        <w:rPr>
          <w:rFonts w:ascii="Times New Roman" w:hAnsi="Times New Roman" w:cs="Times New Roman"/>
          <w:sz w:val="24"/>
          <w:szCs w:val="24"/>
        </w:rPr>
        <w:t>: Few structural defects, not topped, no dieback, and minimal deadwood. Structural defects, i.e. deadwood, can be solved through pruning.</w:t>
      </w:r>
    </w:p>
    <w:p w:rsidR="004477A3" w:rsidRDefault="004477A3" w:rsidP="005E13FF">
      <w:pPr>
        <w:pStyle w:val="ListParagraph"/>
        <w:numPr>
          <w:ilvl w:val="0"/>
          <w:numId w:val="6"/>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Fair</w:t>
      </w:r>
      <w:r w:rsidR="00A226A8">
        <w:rPr>
          <w:rFonts w:ascii="Times New Roman" w:hAnsi="Times New Roman" w:cs="Times New Roman"/>
          <w:sz w:val="24"/>
          <w:szCs w:val="24"/>
        </w:rPr>
        <w:t xml:space="preserve"> (70-79)</w:t>
      </w:r>
      <w:r>
        <w:rPr>
          <w:rFonts w:ascii="Times New Roman" w:hAnsi="Times New Roman" w:cs="Times New Roman"/>
          <w:sz w:val="24"/>
          <w:szCs w:val="24"/>
        </w:rPr>
        <w:t xml:space="preserve">: </w:t>
      </w:r>
      <w:r w:rsidR="00D45DC2">
        <w:rPr>
          <w:rFonts w:ascii="Times New Roman" w:hAnsi="Times New Roman" w:cs="Times New Roman"/>
          <w:sz w:val="24"/>
          <w:szCs w:val="24"/>
        </w:rPr>
        <w:t>Tree is in</w:t>
      </w:r>
      <w:r w:rsidR="00346AA0">
        <w:rPr>
          <w:rFonts w:ascii="Times New Roman" w:hAnsi="Times New Roman" w:cs="Times New Roman"/>
          <w:sz w:val="24"/>
          <w:szCs w:val="24"/>
        </w:rPr>
        <w:t xml:space="preserve"> accordance with natural senescence, not topped</w:t>
      </w:r>
      <w:r w:rsidR="00D45DC2">
        <w:rPr>
          <w:rFonts w:ascii="Times New Roman" w:hAnsi="Times New Roman" w:cs="Times New Roman"/>
          <w:sz w:val="24"/>
          <w:szCs w:val="24"/>
        </w:rPr>
        <w:t>, and may have some structural defects that may not be fixable through pruning.</w:t>
      </w:r>
    </w:p>
    <w:p w:rsidR="00346AA0" w:rsidRDefault="00346AA0" w:rsidP="005E13FF">
      <w:pPr>
        <w:pStyle w:val="ListParagraph"/>
        <w:numPr>
          <w:ilvl w:val="0"/>
          <w:numId w:val="6"/>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Poor</w:t>
      </w:r>
      <w:r w:rsidR="00A226A8">
        <w:rPr>
          <w:rFonts w:ascii="Times New Roman" w:hAnsi="Times New Roman" w:cs="Times New Roman"/>
          <w:sz w:val="24"/>
          <w:szCs w:val="24"/>
        </w:rPr>
        <w:t xml:space="preserve"> (50-69)</w:t>
      </w:r>
      <w:r>
        <w:rPr>
          <w:rFonts w:ascii="Times New Roman" w:hAnsi="Times New Roman" w:cs="Times New Roman"/>
          <w:sz w:val="24"/>
          <w:szCs w:val="24"/>
        </w:rPr>
        <w:t xml:space="preserve">: Tree has had numerous structural or cultural defects – pruning will not improve the condition rating. </w:t>
      </w:r>
      <w:r w:rsidR="00D45DC2">
        <w:rPr>
          <w:rFonts w:ascii="Times New Roman" w:hAnsi="Times New Roman" w:cs="Times New Roman"/>
          <w:sz w:val="24"/>
          <w:szCs w:val="24"/>
        </w:rPr>
        <w:t>Tree is top</w:t>
      </w:r>
      <w:r>
        <w:rPr>
          <w:rFonts w:ascii="Times New Roman" w:hAnsi="Times New Roman" w:cs="Times New Roman"/>
          <w:sz w:val="24"/>
          <w:szCs w:val="24"/>
        </w:rPr>
        <w:t>ped, with minor dieback at 30-50%</w:t>
      </w:r>
      <w:r w:rsidR="00D45DC2">
        <w:rPr>
          <w:rFonts w:ascii="Times New Roman" w:hAnsi="Times New Roman" w:cs="Times New Roman"/>
          <w:sz w:val="24"/>
          <w:szCs w:val="24"/>
        </w:rPr>
        <w:t>.</w:t>
      </w:r>
    </w:p>
    <w:p w:rsidR="00346AA0" w:rsidRDefault="00346AA0" w:rsidP="005E13FF">
      <w:pPr>
        <w:pStyle w:val="ListParagraph"/>
        <w:numPr>
          <w:ilvl w:val="0"/>
          <w:numId w:val="6"/>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Very poor</w:t>
      </w:r>
      <w:r w:rsidR="00A226A8">
        <w:rPr>
          <w:rFonts w:ascii="Times New Roman" w:hAnsi="Times New Roman" w:cs="Times New Roman"/>
          <w:sz w:val="24"/>
          <w:szCs w:val="24"/>
        </w:rPr>
        <w:t xml:space="preserve"> (30-49)</w:t>
      </w:r>
      <w:r>
        <w:rPr>
          <w:rFonts w:ascii="Times New Roman" w:hAnsi="Times New Roman" w:cs="Times New Roman"/>
          <w:sz w:val="24"/>
          <w:szCs w:val="24"/>
        </w:rPr>
        <w:t xml:space="preserve">: </w:t>
      </w:r>
      <w:r w:rsidR="00D45DC2">
        <w:rPr>
          <w:rFonts w:ascii="Times New Roman" w:hAnsi="Times New Roman" w:cs="Times New Roman"/>
          <w:sz w:val="24"/>
          <w:szCs w:val="24"/>
        </w:rPr>
        <w:t>Tree has m</w:t>
      </w:r>
      <w:r>
        <w:rPr>
          <w:rFonts w:ascii="Times New Roman" w:hAnsi="Times New Roman" w:cs="Times New Roman"/>
          <w:sz w:val="24"/>
          <w:szCs w:val="24"/>
        </w:rPr>
        <w:t xml:space="preserve">ajor </w:t>
      </w:r>
      <w:proofErr w:type="gramStart"/>
      <w:r>
        <w:rPr>
          <w:rFonts w:ascii="Times New Roman" w:hAnsi="Times New Roman" w:cs="Times New Roman"/>
          <w:sz w:val="24"/>
          <w:szCs w:val="24"/>
        </w:rPr>
        <w:t>dieback,</w:t>
      </w:r>
      <w:proofErr w:type="gramEnd"/>
      <w:r>
        <w:rPr>
          <w:rFonts w:ascii="Times New Roman" w:hAnsi="Times New Roman" w:cs="Times New Roman"/>
          <w:sz w:val="24"/>
          <w:szCs w:val="24"/>
        </w:rPr>
        <w:t xml:space="preserve"> multiple hazards, </w:t>
      </w:r>
      <w:r w:rsidR="00D45DC2">
        <w:rPr>
          <w:rFonts w:ascii="Times New Roman" w:hAnsi="Times New Roman" w:cs="Times New Roman"/>
          <w:sz w:val="24"/>
          <w:szCs w:val="24"/>
        </w:rPr>
        <w:t xml:space="preserve">and is </w:t>
      </w:r>
      <w:r>
        <w:rPr>
          <w:rFonts w:ascii="Times New Roman" w:hAnsi="Times New Roman" w:cs="Times New Roman"/>
          <w:sz w:val="24"/>
          <w:szCs w:val="24"/>
        </w:rPr>
        <w:t xml:space="preserve">less than 50% alive. Very poor trees tend to be removals or approaching removal territory. </w:t>
      </w:r>
    </w:p>
    <w:p w:rsidR="00A226A8" w:rsidRDefault="00A226A8" w:rsidP="005E13FF">
      <w:pPr>
        <w:pStyle w:val="ListParagraph"/>
        <w:numPr>
          <w:ilvl w:val="0"/>
          <w:numId w:val="6"/>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Dead (0-29): 10% or less live woody tissue</w:t>
      </w:r>
      <w:r w:rsidR="00D45DC2">
        <w:rPr>
          <w:rFonts w:ascii="Times New Roman" w:hAnsi="Times New Roman" w:cs="Times New Roman"/>
          <w:sz w:val="24"/>
          <w:szCs w:val="24"/>
        </w:rPr>
        <w:t>. Tree should be removed.</w:t>
      </w:r>
    </w:p>
    <w:p w:rsidR="005E13FF" w:rsidRDefault="005E13FF" w:rsidP="00A226A8">
      <w:pPr>
        <w:pStyle w:val="ListParagraph"/>
        <w:spacing w:after="0" w:line="240" w:lineRule="auto"/>
        <w:ind w:left="1440"/>
        <w:jc w:val="both"/>
        <w:rPr>
          <w:rFonts w:ascii="Times New Roman" w:hAnsi="Times New Roman" w:cs="Times New Roman"/>
          <w:sz w:val="24"/>
          <w:szCs w:val="24"/>
        </w:rPr>
      </w:pPr>
    </w:p>
    <w:p w:rsidR="00A226A8" w:rsidRDefault="005E13FF" w:rsidP="005E13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average condition of trees in this inventory </w:t>
      </w:r>
      <w:r w:rsidR="000C0241">
        <w:rPr>
          <w:rFonts w:ascii="Times New Roman" w:hAnsi="Times New Roman" w:cs="Times New Roman"/>
          <w:sz w:val="24"/>
          <w:szCs w:val="24"/>
        </w:rPr>
        <w:t>is 64.6</w:t>
      </w:r>
      <w:r w:rsidR="00064266">
        <w:rPr>
          <w:rFonts w:ascii="Times New Roman" w:hAnsi="Times New Roman" w:cs="Times New Roman"/>
          <w:sz w:val="24"/>
          <w:szCs w:val="24"/>
        </w:rPr>
        <w:t xml:space="preserve"> (Appendix B, pg. </w:t>
      </w:r>
      <w:r w:rsidR="00064266" w:rsidRPr="006140C0">
        <w:rPr>
          <w:rFonts w:ascii="Times New Roman" w:hAnsi="Times New Roman" w:cs="Times New Roman"/>
          <w:sz w:val="24"/>
          <w:szCs w:val="24"/>
        </w:rPr>
        <w:t>29 &amp; 30</w:t>
      </w:r>
      <w:r w:rsidR="00064266">
        <w:rPr>
          <w:rFonts w:ascii="Times New Roman" w:hAnsi="Times New Roman" w:cs="Times New Roman"/>
          <w:sz w:val="24"/>
          <w:szCs w:val="24"/>
        </w:rPr>
        <w:t>)</w:t>
      </w:r>
      <w:r w:rsidR="000C0241">
        <w:rPr>
          <w:rFonts w:ascii="Times New Roman" w:hAnsi="Times New Roman" w:cs="Times New Roman"/>
          <w:sz w:val="24"/>
          <w:szCs w:val="24"/>
        </w:rPr>
        <w:t xml:space="preserve">. </w:t>
      </w:r>
      <w:r w:rsidR="00A35DBF">
        <w:rPr>
          <w:rFonts w:ascii="Times New Roman" w:hAnsi="Times New Roman" w:cs="Times New Roman"/>
          <w:sz w:val="24"/>
          <w:szCs w:val="24"/>
        </w:rPr>
        <w:t>This corresponds with a fair to poor rating, yet is much closer fair. In general, trees with a smaller DBH have a better average condition</w:t>
      </w:r>
      <w:r w:rsidR="00506EE9">
        <w:rPr>
          <w:rFonts w:ascii="Times New Roman" w:hAnsi="Times New Roman" w:cs="Times New Roman"/>
          <w:sz w:val="24"/>
          <w:szCs w:val="24"/>
        </w:rPr>
        <w:t>, since any structural d</w:t>
      </w:r>
      <w:r w:rsidR="005C7E65">
        <w:rPr>
          <w:rFonts w:ascii="Times New Roman" w:hAnsi="Times New Roman" w:cs="Times New Roman"/>
          <w:sz w:val="24"/>
          <w:szCs w:val="24"/>
        </w:rPr>
        <w:t>efects they may have can be abated with pruning</w:t>
      </w:r>
      <w:r w:rsidR="00A35DBF">
        <w:rPr>
          <w:rFonts w:ascii="Times New Roman" w:hAnsi="Times New Roman" w:cs="Times New Roman"/>
          <w:sz w:val="24"/>
          <w:szCs w:val="24"/>
        </w:rPr>
        <w:t>.</w:t>
      </w:r>
      <w:r w:rsidR="002E1768">
        <w:rPr>
          <w:rFonts w:ascii="Times New Roman" w:hAnsi="Times New Roman" w:cs="Times New Roman"/>
          <w:sz w:val="24"/>
          <w:szCs w:val="24"/>
        </w:rPr>
        <w:t xml:space="preserve"> Tree training, proper care, and maintenance are key to a healthy future.</w:t>
      </w:r>
    </w:p>
    <w:p w:rsidR="005C7E65" w:rsidRPr="005E13FF" w:rsidRDefault="005C7E65" w:rsidP="005E13FF">
      <w:pPr>
        <w:spacing w:after="0" w:line="240" w:lineRule="auto"/>
        <w:jc w:val="both"/>
        <w:rPr>
          <w:rFonts w:ascii="Times New Roman" w:hAnsi="Times New Roman" w:cs="Times New Roman"/>
          <w:i/>
          <w:sz w:val="24"/>
          <w:szCs w:val="24"/>
        </w:rPr>
      </w:pPr>
    </w:p>
    <w:p w:rsidR="005014C7" w:rsidRDefault="001D6842" w:rsidP="005014C7">
      <w:pPr>
        <w:keepNext/>
        <w:spacing w:after="0" w:line="240" w:lineRule="auto"/>
        <w:jc w:val="center"/>
      </w:pPr>
      <w:r>
        <w:rPr>
          <w:rFonts w:ascii="Times New Roman" w:hAnsi="Times New Roman" w:cs="Times New Roman"/>
          <w:i/>
          <w:noProof/>
          <w:sz w:val="24"/>
          <w:szCs w:val="24"/>
        </w:rPr>
        <w:drawing>
          <wp:inline distT="0" distB="0" distL="0" distR="0" wp14:anchorId="26CA51BE" wp14:editId="3AAEB599">
            <wp:extent cx="5559552" cy="182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 chart.PNG"/>
                    <pic:cNvPicPr/>
                  </pic:nvPicPr>
                  <pic:blipFill>
                    <a:blip r:embed="rId20">
                      <a:extLst>
                        <a:ext uri="{28A0092B-C50C-407E-A947-70E740481C1C}">
                          <a14:useLocalDpi xmlns:a14="http://schemas.microsoft.com/office/drawing/2010/main" val="0"/>
                        </a:ext>
                      </a:extLst>
                    </a:blip>
                    <a:stretch>
                      <a:fillRect/>
                    </a:stretch>
                  </pic:blipFill>
                  <pic:spPr>
                    <a:xfrm>
                      <a:off x="0" y="0"/>
                      <a:ext cx="5559552" cy="1828800"/>
                    </a:xfrm>
                    <a:prstGeom prst="rect">
                      <a:avLst/>
                    </a:prstGeom>
                  </pic:spPr>
                </pic:pic>
              </a:graphicData>
            </a:graphic>
          </wp:inline>
        </w:drawing>
      </w:r>
    </w:p>
    <w:p w:rsidR="00614FA5" w:rsidRPr="005014C7" w:rsidRDefault="005014C7" w:rsidP="000C0241">
      <w:pPr>
        <w:pStyle w:val="Caption"/>
        <w:spacing w:before="160"/>
        <w:jc w:val="center"/>
        <w:rPr>
          <w:rFonts w:ascii="Times New Roman" w:hAnsi="Times New Roman" w:cs="Times New Roman"/>
          <w:b w:val="0"/>
          <w:i/>
          <w:color w:val="auto"/>
          <w:sz w:val="20"/>
          <w:szCs w:val="20"/>
        </w:rPr>
      </w:pPr>
      <w:r w:rsidRPr="005014C7">
        <w:rPr>
          <w:rFonts w:ascii="Times New Roman" w:hAnsi="Times New Roman" w:cs="Times New Roman"/>
          <w:b w:val="0"/>
          <w:color w:val="auto"/>
          <w:sz w:val="20"/>
          <w:szCs w:val="20"/>
        </w:rPr>
        <w:t xml:space="preserve">Figure </w:t>
      </w:r>
      <w:r w:rsidRPr="005014C7">
        <w:rPr>
          <w:rFonts w:ascii="Times New Roman" w:hAnsi="Times New Roman" w:cs="Times New Roman"/>
          <w:b w:val="0"/>
          <w:color w:val="auto"/>
          <w:sz w:val="20"/>
          <w:szCs w:val="20"/>
        </w:rPr>
        <w:fldChar w:fldCharType="begin"/>
      </w:r>
      <w:r w:rsidRPr="005014C7">
        <w:rPr>
          <w:rFonts w:ascii="Times New Roman" w:hAnsi="Times New Roman" w:cs="Times New Roman"/>
          <w:b w:val="0"/>
          <w:color w:val="auto"/>
          <w:sz w:val="20"/>
          <w:szCs w:val="20"/>
        </w:rPr>
        <w:instrText xml:space="preserve"> SEQ Figure \* ARABIC </w:instrText>
      </w:r>
      <w:r w:rsidRPr="005014C7">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4</w:t>
      </w:r>
      <w:r w:rsidRPr="005014C7">
        <w:rPr>
          <w:rFonts w:ascii="Times New Roman" w:hAnsi="Times New Roman" w:cs="Times New Roman"/>
          <w:b w:val="0"/>
          <w:color w:val="auto"/>
          <w:sz w:val="20"/>
          <w:szCs w:val="20"/>
        </w:rPr>
        <w:fldChar w:fldCharType="end"/>
      </w:r>
      <w:r w:rsidRPr="005014C7">
        <w:rPr>
          <w:rFonts w:ascii="Times New Roman" w:hAnsi="Times New Roman" w:cs="Times New Roman"/>
          <w:b w:val="0"/>
          <w:color w:val="auto"/>
          <w:sz w:val="20"/>
          <w:szCs w:val="20"/>
        </w:rPr>
        <w:t xml:space="preserve">: Condition Distribution of </w:t>
      </w:r>
      <w:r w:rsidR="00F7759C">
        <w:rPr>
          <w:rFonts w:ascii="Times New Roman" w:hAnsi="Times New Roman" w:cs="Times New Roman"/>
          <w:b w:val="0"/>
          <w:color w:val="auto"/>
          <w:sz w:val="20"/>
          <w:szCs w:val="20"/>
        </w:rPr>
        <w:t>Inventoried Trees</w:t>
      </w:r>
    </w:p>
    <w:p w:rsidR="002C275F" w:rsidRDefault="002C275F" w:rsidP="00F53503">
      <w:pPr>
        <w:spacing w:after="0" w:line="240" w:lineRule="auto"/>
        <w:jc w:val="both"/>
        <w:rPr>
          <w:rFonts w:ascii="Times New Roman" w:hAnsi="Times New Roman" w:cs="Times New Roman"/>
          <w:i/>
          <w:sz w:val="24"/>
          <w:szCs w:val="24"/>
        </w:rPr>
      </w:pPr>
    </w:p>
    <w:p w:rsidR="00AD32F2" w:rsidRPr="00AD32F2" w:rsidRDefault="00AD32F2" w:rsidP="00AD32F2">
      <w:pPr>
        <w:pStyle w:val="Caption"/>
        <w:keepNext/>
        <w:spacing w:after="60"/>
        <w:jc w:val="center"/>
        <w:rPr>
          <w:rFonts w:ascii="Times New Roman" w:hAnsi="Times New Roman" w:cs="Times New Roman"/>
          <w:b w:val="0"/>
          <w:color w:val="auto"/>
          <w:sz w:val="20"/>
          <w:szCs w:val="20"/>
        </w:rPr>
      </w:pPr>
      <w:r w:rsidRPr="00AD32F2">
        <w:rPr>
          <w:rFonts w:ascii="Times New Roman" w:hAnsi="Times New Roman" w:cs="Times New Roman"/>
          <w:b w:val="0"/>
          <w:color w:val="auto"/>
          <w:sz w:val="20"/>
          <w:szCs w:val="20"/>
        </w:rPr>
        <w:lastRenderedPageBreak/>
        <w:t xml:space="preserve">Table </w:t>
      </w:r>
      <w:r w:rsidRPr="00AD32F2">
        <w:rPr>
          <w:rFonts w:ascii="Times New Roman" w:hAnsi="Times New Roman" w:cs="Times New Roman"/>
          <w:b w:val="0"/>
          <w:color w:val="auto"/>
          <w:sz w:val="20"/>
          <w:szCs w:val="20"/>
        </w:rPr>
        <w:fldChar w:fldCharType="begin"/>
      </w:r>
      <w:r w:rsidRPr="00AD32F2">
        <w:rPr>
          <w:rFonts w:ascii="Times New Roman" w:hAnsi="Times New Roman" w:cs="Times New Roman"/>
          <w:b w:val="0"/>
          <w:color w:val="auto"/>
          <w:sz w:val="20"/>
          <w:szCs w:val="20"/>
        </w:rPr>
        <w:instrText xml:space="preserve"> SEQ Table \* ARABIC </w:instrText>
      </w:r>
      <w:r w:rsidRPr="00AD32F2">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3</w:t>
      </w:r>
      <w:r w:rsidRPr="00AD32F2">
        <w:rPr>
          <w:rFonts w:ascii="Times New Roman" w:hAnsi="Times New Roman" w:cs="Times New Roman"/>
          <w:b w:val="0"/>
          <w:color w:val="auto"/>
          <w:sz w:val="20"/>
          <w:szCs w:val="20"/>
        </w:rPr>
        <w:fldChar w:fldCharType="end"/>
      </w:r>
      <w:r w:rsidRPr="00AD32F2">
        <w:rPr>
          <w:rFonts w:ascii="Times New Roman" w:hAnsi="Times New Roman" w:cs="Times New Roman"/>
          <w:b w:val="0"/>
          <w:color w:val="auto"/>
          <w:sz w:val="20"/>
          <w:szCs w:val="20"/>
        </w:rPr>
        <w:t>: Condition Distribution by Percent and Count</w:t>
      </w:r>
    </w:p>
    <w:p w:rsidR="001D6842" w:rsidRDefault="00AD32F2" w:rsidP="009D7C64">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5B7984AC" wp14:editId="5FE3AF5F">
            <wp:extent cx="2670048"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 table.PNG"/>
                    <pic:cNvPicPr/>
                  </pic:nvPicPr>
                  <pic:blipFill>
                    <a:blip r:embed="rId21">
                      <a:extLst>
                        <a:ext uri="{28A0092B-C50C-407E-A947-70E740481C1C}">
                          <a14:useLocalDpi xmlns:a14="http://schemas.microsoft.com/office/drawing/2010/main" val="0"/>
                        </a:ext>
                      </a:extLst>
                    </a:blip>
                    <a:stretch>
                      <a:fillRect/>
                    </a:stretch>
                  </pic:blipFill>
                  <pic:spPr>
                    <a:xfrm>
                      <a:off x="0" y="0"/>
                      <a:ext cx="2670048" cy="1371600"/>
                    </a:xfrm>
                    <a:prstGeom prst="rect">
                      <a:avLst/>
                    </a:prstGeom>
                  </pic:spPr>
                </pic:pic>
              </a:graphicData>
            </a:graphic>
          </wp:inline>
        </w:drawing>
      </w:r>
    </w:p>
    <w:p w:rsidR="007B42D2" w:rsidRDefault="007B42D2" w:rsidP="00F53503">
      <w:pPr>
        <w:spacing w:after="0" w:line="240" w:lineRule="auto"/>
        <w:jc w:val="both"/>
        <w:rPr>
          <w:rFonts w:ascii="Times New Roman" w:hAnsi="Times New Roman" w:cs="Times New Roman"/>
          <w:i/>
          <w:sz w:val="24"/>
          <w:szCs w:val="24"/>
        </w:rPr>
      </w:pPr>
    </w:p>
    <w:p w:rsidR="004A6332" w:rsidRDefault="008D3FB7"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i/>
          <w:sz w:val="24"/>
          <w:szCs w:val="24"/>
        </w:rPr>
        <w:t xml:space="preserve">3.1.5  </w:t>
      </w:r>
      <w:r w:rsidR="00614FA5">
        <w:rPr>
          <w:rFonts w:ascii="Times New Roman" w:hAnsi="Times New Roman" w:cs="Times New Roman"/>
          <w:i/>
          <w:sz w:val="24"/>
          <w:szCs w:val="24"/>
        </w:rPr>
        <w:t>T</w:t>
      </w:r>
      <w:r w:rsidR="00346AA0">
        <w:rPr>
          <w:rFonts w:ascii="Times New Roman" w:hAnsi="Times New Roman" w:cs="Times New Roman"/>
          <w:i/>
          <w:sz w:val="24"/>
          <w:szCs w:val="24"/>
        </w:rPr>
        <w:t>ree</w:t>
      </w:r>
      <w:proofErr w:type="gramEnd"/>
      <w:r w:rsidR="00346AA0">
        <w:rPr>
          <w:rFonts w:ascii="Times New Roman" w:hAnsi="Times New Roman" w:cs="Times New Roman"/>
          <w:i/>
          <w:sz w:val="24"/>
          <w:szCs w:val="24"/>
        </w:rPr>
        <w:t xml:space="preserve"> Risk Distribution. </w:t>
      </w:r>
      <w:r w:rsidR="004A6332">
        <w:rPr>
          <w:rFonts w:ascii="Times New Roman" w:hAnsi="Times New Roman" w:cs="Times New Roman"/>
          <w:sz w:val="24"/>
          <w:szCs w:val="24"/>
        </w:rPr>
        <w:t xml:space="preserve">Tree risk is defined as the likelihood of failure of a whole tree or </w:t>
      </w:r>
      <w:r w:rsidR="00DC53B9">
        <w:rPr>
          <w:rFonts w:ascii="Times New Roman" w:hAnsi="Times New Roman" w:cs="Times New Roman"/>
          <w:sz w:val="24"/>
          <w:szCs w:val="24"/>
        </w:rPr>
        <w:t>its</w:t>
      </w:r>
      <w:r w:rsidR="004A6332">
        <w:rPr>
          <w:rFonts w:ascii="Times New Roman" w:hAnsi="Times New Roman" w:cs="Times New Roman"/>
          <w:sz w:val="24"/>
          <w:szCs w:val="24"/>
        </w:rPr>
        <w:t xml:space="preserve"> parts. Tree failure can result from broken stems, limbs, or a loss of support from root system</w:t>
      </w:r>
      <w:r w:rsidR="00DC53B9">
        <w:rPr>
          <w:rFonts w:ascii="Times New Roman" w:hAnsi="Times New Roman" w:cs="Times New Roman"/>
          <w:sz w:val="24"/>
          <w:szCs w:val="24"/>
        </w:rPr>
        <w:t>s (Tree Care Industry Association, Inc., 2011). A risk assessment was performed on each tree in this inventory.</w:t>
      </w:r>
      <w:r w:rsidR="00A35681">
        <w:rPr>
          <w:rFonts w:ascii="Times New Roman" w:hAnsi="Times New Roman" w:cs="Times New Roman"/>
          <w:sz w:val="24"/>
          <w:szCs w:val="24"/>
        </w:rPr>
        <w:t xml:space="preserve"> It is important to note that a hazard rating does not affect a tree’s condition rating.</w:t>
      </w:r>
    </w:p>
    <w:p w:rsidR="004A6332" w:rsidRDefault="004A6332" w:rsidP="00F53503">
      <w:pPr>
        <w:spacing w:after="0" w:line="240" w:lineRule="auto"/>
        <w:jc w:val="both"/>
        <w:rPr>
          <w:rFonts w:ascii="Times New Roman" w:hAnsi="Times New Roman" w:cs="Times New Roman"/>
          <w:sz w:val="24"/>
          <w:szCs w:val="24"/>
        </w:rPr>
      </w:pPr>
    </w:p>
    <w:p w:rsidR="00614FA5" w:rsidRDefault="007B42D2" w:rsidP="00F53503">
      <w:pPr>
        <w:spacing w:after="0" w:line="240" w:lineRule="auto"/>
        <w:jc w:val="both"/>
        <w:rPr>
          <w:rFonts w:ascii="Times New Roman" w:hAnsi="Times New Roman" w:cs="Times New Roman"/>
          <w:i/>
          <w:sz w:val="24"/>
          <w:szCs w:val="24"/>
        </w:rPr>
      </w:pPr>
      <w:r w:rsidRPr="007B42D2">
        <w:rPr>
          <w:rFonts w:ascii="Times New Roman" w:hAnsi="Times New Roman" w:cs="Times New Roman"/>
          <w:sz w:val="24"/>
          <w:szCs w:val="24"/>
        </w:rPr>
        <w:t>94.6%</w:t>
      </w:r>
      <w:r>
        <w:rPr>
          <w:rFonts w:ascii="Times New Roman" w:hAnsi="Times New Roman" w:cs="Times New Roman"/>
          <w:sz w:val="24"/>
          <w:szCs w:val="24"/>
        </w:rPr>
        <w:t xml:space="preserve"> of </w:t>
      </w:r>
      <w:r w:rsidR="002667CE">
        <w:rPr>
          <w:rFonts w:ascii="Times New Roman" w:hAnsi="Times New Roman" w:cs="Times New Roman"/>
          <w:sz w:val="24"/>
          <w:szCs w:val="24"/>
        </w:rPr>
        <w:t xml:space="preserve">Missoula’s </w:t>
      </w:r>
      <w:r>
        <w:rPr>
          <w:rFonts w:ascii="Times New Roman" w:hAnsi="Times New Roman" w:cs="Times New Roman"/>
          <w:sz w:val="24"/>
          <w:szCs w:val="24"/>
        </w:rPr>
        <w:t xml:space="preserve">inventoried </w:t>
      </w:r>
      <w:r w:rsidR="002667CE">
        <w:rPr>
          <w:rFonts w:ascii="Times New Roman" w:hAnsi="Times New Roman" w:cs="Times New Roman"/>
          <w:sz w:val="24"/>
          <w:szCs w:val="24"/>
        </w:rPr>
        <w:t xml:space="preserve">public </w:t>
      </w:r>
      <w:r>
        <w:rPr>
          <w:rFonts w:ascii="Times New Roman" w:hAnsi="Times New Roman" w:cs="Times New Roman"/>
          <w:sz w:val="24"/>
          <w:szCs w:val="24"/>
        </w:rPr>
        <w:t>trees have very low risk</w:t>
      </w:r>
      <w:r w:rsidR="001F587D">
        <w:rPr>
          <w:rFonts w:ascii="Times New Roman" w:hAnsi="Times New Roman" w:cs="Times New Roman"/>
          <w:sz w:val="24"/>
          <w:szCs w:val="24"/>
        </w:rPr>
        <w:t xml:space="preserve">. This vast majority poses minimal hazard to people or property. For trees that have low risk to whole or part, pruning of hangers or removal of dead limbs may </w:t>
      </w:r>
      <w:r w:rsidR="00A35681">
        <w:rPr>
          <w:rFonts w:ascii="Times New Roman" w:hAnsi="Times New Roman" w:cs="Times New Roman"/>
          <w:sz w:val="24"/>
          <w:szCs w:val="24"/>
        </w:rPr>
        <w:t xml:space="preserve">easily </w:t>
      </w:r>
      <w:r w:rsidR="001F587D">
        <w:rPr>
          <w:rFonts w:ascii="Times New Roman" w:hAnsi="Times New Roman" w:cs="Times New Roman"/>
          <w:sz w:val="24"/>
          <w:szCs w:val="24"/>
        </w:rPr>
        <w:t xml:space="preserve">reduce the risk rating. </w:t>
      </w:r>
      <w:proofErr w:type="gramStart"/>
      <w:r w:rsidR="00A35681">
        <w:rPr>
          <w:rFonts w:ascii="Times New Roman" w:hAnsi="Times New Roman" w:cs="Times New Roman"/>
          <w:sz w:val="24"/>
          <w:szCs w:val="24"/>
        </w:rPr>
        <w:t>Tree</w:t>
      </w:r>
      <w:r w:rsidR="0006475D">
        <w:rPr>
          <w:rFonts w:ascii="Times New Roman" w:hAnsi="Times New Roman" w:cs="Times New Roman"/>
          <w:sz w:val="24"/>
          <w:szCs w:val="24"/>
        </w:rPr>
        <w:t>s</w:t>
      </w:r>
      <w:r w:rsidR="001F587D">
        <w:rPr>
          <w:rFonts w:ascii="Times New Roman" w:hAnsi="Times New Roman" w:cs="Times New Roman"/>
          <w:sz w:val="24"/>
          <w:szCs w:val="24"/>
        </w:rPr>
        <w:t xml:space="preserve"> that have moderate, high, or extreme risk have been placed on a priority list for maintenance or removal by either City of Missoula Arborists or private contractors</w:t>
      </w:r>
      <w:proofErr w:type="gramEnd"/>
      <w:r w:rsidR="001F587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4FA5" w:rsidRDefault="00614FA5" w:rsidP="00F53503">
      <w:pPr>
        <w:spacing w:after="0" w:line="240" w:lineRule="auto"/>
        <w:jc w:val="both"/>
        <w:rPr>
          <w:rFonts w:ascii="Times New Roman" w:hAnsi="Times New Roman" w:cs="Times New Roman"/>
          <w:i/>
          <w:sz w:val="24"/>
          <w:szCs w:val="24"/>
        </w:rPr>
      </w:pPr>
    </w:p>
    <w:p w:rsidR="007B42D2" w:rsidRDefault="007B42D2" w:rsidP="007B42D2">
      <w:pPr>
        <w:keepNext/>
        <w:spacing w:after="0" w:line="240" w:lineRule="auto"/>
        <w:jc w:val="center"/>
      </w:pPr>
      <w:r>
        <w:rPr>
          <w:rFonts w:ascii="Times New Roman" w:hAnsi="Times New Roman" w:cs="Times New Roman"/>
          <w:i/>
          <w:noProof/>
          <w:sz w:val="24"/>
          <w:szCs w:val="24"/>
        </w:rPr>
        <w:drawing>
          <wp:inline distT="0" distB="0" distL="0" distR="0" wp14:anchorId="3CCBB723" wp14:editId="6E3D9B92">
            <wp:extent cx="5964309"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risk chart.PNG"/>
                    <pic:cNvPicPr/>
                  </pic:nvPicPr>
                  <pic:blipFill>
                    <a:blip r:embed="rId22">
                      <a:extLst>
                        <a:ext uri="{28A0092B-C50C-407E-A947-70E740481C1C}">
                          <a14:useLocalDpi xmlns:a14="http://schemas.microsoft.com/office/drawing/2010/main" val="0"/>
                        </a:ext>
                      </a:extLst>
                    </a:blip>
                    <a:stretch>
                      <a:fillRect/>
                    </a:stretch>
                  </pic:blipFill>
                  <pic:spPr>
                    <a:xfrm>
                      <a:off x="0" y="0"/>
                      <a:ext cx="5964309" cy="1828800"/>
                    </a:xfrm>
                    <a:prstGeom prst="rect">
                      <a:avLst/>
                    </a:prstGeom>
                  </pic:spPr>
                </pic:pic>
              </a:graphicData>
            </a:graphic>
          </wp:inline>
        </w:drawing>
      </w:r>
    </w:p>
    <w:p w:rsidR="007B42D2" w:rsidRPr="007B42D2" w:rsidRDefault="007B42D2" w:rsidP="007B42D2">
      <w:pPr>
        <w:pStyle w:val="Caption"/>
        <w:spacing w:before="240"/>
        <w:jc w:val="center"/>
        <w:rPr>
          <w:rFonts w:ascii="Times New Roman" w:hAnsi="Times New Roman" w:cs="Times New Roman"/>
          <w:b w:val="0"/>
          <w:i/>
          <w:color w:val="auto"/>
          <w:sz w:val="20"/>
          <w:szCs w:val="20"/>
        </w:rPr>
      </w:pPr>
      <w:r w:rsidRPr="007B42D2">
        <w:rPr>
          <w:rFonts w:ascii="Times New Roman" w:hAnsi="Times New Roman" w:cs="Times New Roman"/>
          <w:b w:val="0"/>
          <w:color w:val="auto"/>
          <w:sz w:val="20"/>
          <w:szCs w:val="20"/>
        </w:rPr>
        <w:t xml:space="preserve">Figure </w:t>
      </w:r>
      <w:r w:rsidRPr="007B42D2">
        <w:rPr>
          <w:rFonts w:ascii="Times New Roman" w:hAnsi="Times New Roman" w:cs="Times New Roman"/>
          <w:b w:val="0"/>
          <w:color w:val="auto"/>
          <w:sz w:val="20"/>
          <w:szCs w:val="20"/>
        </w:rPr>
        <w:fldChar w:fldCharType="begin"/>
      </w:r>
      <w:r w:rsidRPr="007B42D2">
        <w:rPr>
          <w:rFonts w:ascii="Times New Roman" w:hAnsi="Times New Roman" w:cs="Times New Roman"/>
          <w:b w:val="0"/>
          <w:color w:val="auto"/>
          <w:sz w:val="20"/>
          <w:szCs w:val="20"/>
        </w:rPr>
        <w:instrText xml:space="preserve"> SEQ Figure \* ARABIC </w:instrText>
      </w:r>
      <w:r w:rsidRPr="007B42D2">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5</w:t>
      </w:r>
      <w:r w:rsidRPr="007B42D2">
        <w:rPr>
          <w:rFonts w:ascii="Times New Roman" w:hAnsi="Times New Roman" w:cs="Times New Roman"/>
          <w:b w:val="0"/>
          <w:color w:val="auto"/>
          <w:sz w:val="20"/>
          <w:szCs w:val="20"/>
        </w:rPr>
        <w:fldChar w:fldCharType="end"/>
      </w:r>
      <w:r w:rsidRPr="007B42D2">
        <w:rPr>
          <w:rFonts w:ascii="Times New Roman" w:hAnsi="Times New Roman" w:cs="Times New Roman"/>
          <w:b w:val="0"/>
          <w:color w:val="auto"/>
          <w:sz w:val="20"/>
          <w:szCs w:val="20"/>
        </w:rPr>
        <w:t>: Tree Risk Distribution</w:t>
      </w:r>
    </w:p>
    <w:p w:rsidR="007B42D2" w:rsidRDefault="007B42D2" w:rsidP="007B42D2">
      <w:pPr>
        <w:spacing w:after="0" w:line="240" w:lineRule="auto"/>
        <w:jc w:val="center"/>
        <w:rPr>
          <w:rFonts w:ascii="Times New Roman" w:hAnsi="Times New Roman" w:cs="Times New Roman"/>
          <w:i/>
          <w:sz w:val="24"/>
          <w:szCs w:val="24"/>
        </w:rPr>
      </w:pPr>
    </w:p>
    <w:p w:rsidR="007B42D2" w:rsidRPr="007B42D2" w:rsidRDefault="007B42D2" w:rsidP="003E5E60">
      <w:pPr>
        <w:pStyle w:val="Caption"/>
        <w:keepNext/>
        <w:spacing w:after="60"/>
        <w:jc w:val="center"/>
        <w:rPr>
          <w:rFonts w:ascii="Times New Roman" w:hAnsi="Times New Roman" w:cs="Times New Roman"/>
          <w:b w:val="0"/>
          <w:color w:val="auto"/>
          <w:sz w:val="20"/>
          <w:szCs w:val="20"/>
        </w:rPr>
      </w:pPr>
      <w:r w:rsidRPr="007B42D2">
        <w:rPr>
          <w:rFonts w:ascii="Times New Roman" w:hAnsi="Times New Roman" w:cs="Times New Roman"/>
          <w:b w:val="0"/>
          <w:color w:val="auto"/>
          <w:sz w:val="20"/>
          <w:szCs w:val="20"/>
        </w:rPr>
        <w:t xml:space="preserve">Table </w:t>
      </w:r>
      <w:r w:rsidRPr="007B42D2">
        <w:rPr>
          <w:rFonts w:ascii="Times New Roman" w:hAnsi="Times New Roman" w:cs="Times New Roman"/>
          <w:b w:val="0"/>
          <w:color w:val="auto"/>
          <w:sz w:val="20"/>
          <w:szCs w:val="20"/>
        </w:rPr>
        <w:fldChar w:fldCharType="begin"/>
      </w:r>
      <w:r w:rsidRPr="007B42D2">
        <w:rPr>
          <w:rFonts w:ascii="Times New Roman" w:hAnsi="Times New Roman" w:cs="Times New Roman"/>
          <w:b w:val="0"/>
          <w:color w:val="auto"/>
          <w:sz w:val="20"/>
          <w:szCs w:val="20"/>
        </w:rPr>
        <w:instrText xml:space="preserve"> SEQ Table \* ARABIC </w:instrText>
      </w:r>
      <w:r w:rsidRPr="007B42D2">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4</w:t>
      </w:r>
      <w:r w:rsidRPr="007B42D2">
        <w:rPr>
          <w:rFonts w:ascii="Times New Roman" w:hAnsi="Times New Roman" w:cs="Times New Roman"/>
          <w:b w:val="0"/>
          <w:color w:val="auto"/>
          <w:sz w:val="20"/>
          <w:szCs w:val="20"/>
        </w:rPr>
        <w:fldChar w:fldCharType="end"/>
      </w:r>
      <w:r w:rsidRPr="007B42D2">
        <w:rPr>
          <w:rFonts w:ascii="Times New Roman" w:hAnsi="Times New Roman" w:cs="Times New Roman"/>
          <w:b w:val="0"/>
          <w:color w:val="auto"/>
          <w:sz w:val="20"/>
          <w:szCs w:val="20"/>
        </w:rPr>
        <w:t>: Tree Risk Distribution by Percent and Count</w:t>
      </w:r>
    </w:p>
    <w:p w:rsidR="007B42D2" w:rsidRDefault="007B42D2" w:rsidP="007B42D2">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4C86126B" wp14:editId="4E7D7FBE">
            <wp:extent cx="2579664" cy="1645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risk table.PNG"/>
                    <pic:cNvPicPr/>
                  </pic:nvPicPr>
                  <pic:blipFill>
                    <a:blip r:embed="rId23">
                      <a:extLst>
                        <a:ext uri="{28A0092B-C50C-407E-A947-70E740481C1C}">
                          <a14:useLocalDpi xmlns:a14="http://schemas.microsoft.com/office/drawing/2010/main" val="0"/>
                        </a:ext>
                      </a:extLst>
                    </a:blip>
                    <a:stretch>
                      <a:fillRect/>
                    </a:stretch>
                  </pic:blipFill>
                  <pic:spPr>
                    <a:xfrm>
                      <a:off x="0" y="0"/>
                      <a:ext cx="2579664" cy="1645920"/>
                    </a:xfrm>
                    <a:prstGeom prst="rect">
                      <a:avLst/>
                    </a:prstGeom>
                  </pic:spPr>
                </pic:pic>
              </a:graphicData>
            </a:graphic>
          </wp:inline>
        </w:drawing>
      </w:r>
    </w:p>
    <w:p w:rsidR="007B42D2" w:rsidRDefault="007B42D2" w:rsidP="00F53503">
      <w:pPr>
        <w:spacing w:after="0" w:line="240" w:lineRule="auto"/>
        <w:jc w:val="both"/>
        <w:rPr>
          <w:rFonts w:ascii="Times New Roman" w:hAnsi="Times New Roman" w:cs="Times New Roman"/>
          <w:i/>
          <w:sz w:val="24"/>
          <w:szCs w:val="24"/>
        </w:rPr>
      </w:pPr>
    </w:p>
    <w:p w:rsidR="00614FA5" w:rsidRDefault="008D3FB7"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i/>
          <w:sz w:val="24"/>
          <w:szCs w:val="24"/>
        </w:rPr>
        <w:lastRenderedPageBreak/>
        <w:t xml:space="preserve">3.1.6  </w:t>
      </w:r>
      <w:r w:rsidR="00614FA5">
        <w:rPr>
          <w:rFonts w:ascii="Times New Roman" w:hAnsi="Times New Roman" w:cs="Times New Roman"/>
          <w:i/>
          <w:sz w:val="24"/>
          <w:szCs w:val="24"/>
        </w:rPr>
        <w:t>Biotic</w:t>
      </w:r>
      <w:proofErr w:type="gramEnd"/>
      <w:r w:rsidR="00614FA5">
        <w:rPr>
          <w:rFonts w:ascii="Times New Roman" w:hAnsi="Times New Roman" w:cs="Times New Roman"/>
          <w:i/>
          <w:sz w:val="24"/>
          <w:szCs w:val="24"/>
        </w:rPr>
        <w:t xml:space="preserve"> Defects.</w:t>
      </w:r>
      <w:r w:rsidR="00A35681">
        <w:rPr>
          <w:rFonts w:ascii="Times New Roman" w:hAnsi="Times New Roman" w:cs="Times New Roman"/>
          <w:sz w:val="24"/>
          <w:szCs w:val="24"/>
        </w:rPr>
        <w:t xml:space="preserve"> Tree defects are categorized as originating from either a biotic, structural, or cultural source. Multiple trees in this inve</w:t>
      </w:r>
      <w:r w:rsidR="00677D9F">
        <w:rPr>
          <w:rFonts w:ascii="Times New Roman" w:hAnsi="Times New Roman" w:cs="Times New Roman"/>
          <w:sz w:val="24"/>
          <w:szCs w:val="24"/>
        </w:rPr>
        <w:t>ntory ha</w:t>
      </w:r>
      <w:r w:rsidR="0043142E">
        <w:rPr>
          <w:rFonts w:ascii="Times New Roman" w:hAnsi="Times New Roman" w:cs="Times New Roman"/>
          <w:sz w:val="24"/>
          <w:szCs w:val="24"/>
        </w:rPr>
        <w:t>ve</w:t>
      </w:r>
      <w:r w:rsidR="00677D9F">
        <w:rPr>
          <w:rFonts w:ascii="Times New Roman" w:hAnsi="Times New Roman" w:cs="Times New Roman"/>
          <w:sz w:val="24"/>
          <w:szCs w:val="24"/>
        </w:rPr>
        <w:t xml:space="preserve"> more than one defect, which in turn determines condition rating. </w:t>
      </w:r>
      <w:r w:rsidR="0043142E">
        <w:rPr>
          <w:rFonts w:ascii="Times New Roman" w:hAnsi="Times New Roman" w:cs="Times New Roman"/>
          <w:sz w:val="24"/>
          <w:szCs w:val="24"/>
        </w:rPr>
        <w:t>Trees in excellent condition are generally devoid of defects.</w:t>
      </w:r>
    </w:p>
    <w:p w:rsidR="00677D9F" w:rsidRDefault="00677D9F" w:rsidP="00F53503">
      <w:pPr>
        <w:spacing w:after="0" w:line="240" w:lineRule="auto"/>
        <w:jc w:val="both"/>
        <w:rPr>
          <w:rFonts w:ascii="Times New Roman" w:hAnsi="Times New Roman" w:cs="Times New Roman"/>
          <w:sz w:val="24"/>
          <w:szCs w:val="24"/>
        </w:rPr>
      </w:pPr>
    </w:p>
    <w:p w:rsidR="00677D9F" w:rsidRDefault="00677D9F"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presence and visible effects of insects accounted for 71.6% of the top 5 </w:t>
      </w:r>
      <w:r w:rsidR="003F0CC2">
        <w:rPr>
          <w:rFonts w:ascii="Times New Roman" w:hAnsi="Times New Roman" w:cs="Times New Roman"/>
          <w:sz w:val="24"/>
          <w:szCs w:val="24"/>
        </w:rPr>
        <w:t xml:space="preserve">identified </w:t>
      </w:r>
      <w:r>
        <w:rPr>
          <w:rFonts w:ascii="Times New Roman" w:hAnsi="Times New Roman" w:cs="Times New Roman"/>
          <w:sz w:val="24"/>
          <w:szCs w:val="24"/>
        </w:rPr>
        <w:t xml:space="preserve">biotic defects </w:t>
      </w:r>
      <w:r w:rsidR="003F0CC2">
        <w:rPr>
          <w:rFonts w:ascii="Times New Roman" w:hAnsi="Times New Roman" w:cs="Times New Roman"/>
          <w:sz w:val="24"/>
          <w:szCs w:val="24"/>
        </w:rPr>
        <w:t xml:space="preserve">(this list includes aphids, poplar borer, and insect families defined by their practice of eating the leaves they roll around themselves for protection). </w:t>
      </w:r>
      <w:r w:rsidR="0043142E">
        <w:rPr>
          <w:rFonts w:ascii="Times New Roman" w:hAnsi="Times New Roman" w:cs="Times New Roman"/>
          <w:sz w:val="24"/>
          <w:szCs w:val="24"/>
        </w:rPr>
        <w:t xml:space="preserve">This baseline data can be used to monitor changes in the composition, abundance, and effects of insect populations over time. </w:t>
      </w:r>
      <w:r w:rsidR="00331863">
        <w:rPr>
          <w:rFonts w:ascii="Times New Roman" w:hAnsi="Times New Roman" w:cs="Times New Roman"/>
          <w:sz w:val="24"/>
          <w:szCs w:val="24"/>
        </w:rPr>
        <w:t>This is important because s</w:t>
      </w:r>
      <w:r w:rsidR="003F0CC2">
        <w:rPr>
          <w:rFonts w:ascii="Times New Roman" w:hAnsi="Times New Roman" w:cs="Times New Roman"/>
          <w:sz w:val="24"/>
          <w:szCs w:val="24"/>
        </w:rPr>
        <w:t xml:space="preserve">evere </w:t>
      </w:r>
      <w:r w:rsidR="00377E9B">
        <w:rPr>
          <w:rFonts w:ascii="Times New Roman" w:hAnsi="Times New Roman" w:cs="Times New Roman"/>
          <w:sz w:val="24"/>
          <w:szCs w:val="24"/>
        </w:rPr>
        <w:t xml:space="preserve">pest </w:t>
      </w:r>
      <w:r w:rsidR="003F0CC2">
        <w:rPr>
          <w:rFonts w:ascii="Times New Roman" w:hAnsi="Times New Roman" w:cs="Times New Roman"/>
          <w:sz w:val="24"/>
          <w:szCs w:val="24"/>
        </w:rPr>
        <w:t xml:space="preserve">outbreaks have the potential to lead to </w:t>
      </w:r>
      <w:r w:rsidR="00377E9B">
        <w:rPr>
          <w:rFonts w:ascii="Times New Roman" w:hAnsi="Times New Roman" w:cs="Times New Roman"/>
          <w:sz w:val="24"/>
          <w:szCs w:val="24"/>
        </w:rPr>
        <w:t>defoliation, branch dieback, and tree stress. Stressed trees may be more susceptible to atta</w:t>
      </w:r>
      <w:r w:rsidR="0043142E">
        <w:rPr>
          <w:rFonts w:ascii="Times New Roman" w:hAnsi="Times New Roman" w:cs="Times New Roman"/>
          <w:sz w:val="24"/>
          <w:szCs w:val="24"/>
        </w:rPr>
        <w:t xml:space="preserve">ck by other pests and disease. </w:t>
      </w:r>
      <w:r w:rsidR="00331863">
        <w:rPr>
          <w:rFonts w:ascii="Times New Roman" w:hAnsi="Times New Roman" w:cs="Times New Roman"/>
          <w:sz w:val="24"/>
          <w:szCs w:val="24"/>
        </w:rPr>
        <w:t xml:space="preserve">Monitoring is particularly important in anticipation of the spread of highly destructive pests such as the </w:t>
      </w:r>
      <w:r w:rsidR="0043142E">
        <w:rPr>
          <w:rFonts w:ascii="Times New Roman" w:hAnsi="Times New Roman" w:cs="Times New Roman"/>
          <w:sz w:val="24"/>
          <w:szCs w:val="24"/>
        </w:rPr>
        <w:t>Emerald Ash Borer beetle</w:t>
      </w:r>
      <w:r w:rsidR="00331863">
        <w:rPr>
          <w:rFonts w:ascii="Times New Roman" w:hAnsi="Times New Roman" w:cs="Times New Roman"/>
          <w:sz w:val="24"/>
          <w:szCs w:val="24"/>
        </w:rPr>
        <w:t>, which has</w:t>
      </w:r>
      <w:r w:rsidR="0043142E">
        <w:rPr>
          <w:rFonts w:ascii="Times New Roman" w:hAnsi="Times New Roman" w:cs="Times New Roman"/>
          <w:sz w:val="24"/>
          <w:szCs w:val="24"/>
        </w:rPr>
        <w:t xml:space="preserve"> yet to reach Montana’s borders. </w:t>
      </w:r>
    </w:p>
    <w:p w:rsidR="00677D9F" w:rsidRDefault="00677D9F" w:rsidP="00F53503">
      <w:pPr>
        <w:spacing w:after="0" w:line="240" w:lineRule="auto"/>
        <w:jc w:val="both"/>
        <w:rPr>
          <w:rFonts w:ascii="Times New Roman" w:hAnsi="Times New Roman" w:cs="Times New Roman"/>
          <w:sz w:val="24"/>
          <w:szCs w:val="24"/>
        </w:rPr>
      </w:pPr>
    </w:p>
    <w:p w:rsidR="0006475D" w:rsidRDefault="00331863"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Wildlife damage was detected on 11.8% of inventoried trees.</w:t>
      </w:r>
      <w:r w:rsidR="001F7A8B">
        <w:rPr>
          <w:rFonts w:ascii="Times New Roman" w:hAnsi="Times New Roman" w:cs="Times New Roman"/>
          <w:sz w:val="24"/>
          <w:szCs w:val="24"/>
        </w:rPr>
        <w:t xml:space="preserve"> Herbivory and damage to tree bark by ungulates accounted for much of this damage. Damage from squirrels was identified by flattened tree limbs due to the stripping of </w:t>
      </w:r>
      <w:r w:rsidR="0006475D" w:rsidRPr="0006475D">
        <w:rPr>
          <w:rFonts w:ascii="Times New Roman" w:hAnsi="Times New Roman" w:cs="Times New Roman"/>
          <w:sz w:val="24"/>
          <w:szCs w:val="24"/>
        </w:rPr>
        <w:t xml:space="preserve">bark to get to the </w:t>
      </w:r>
      <w:r w:rsidR="00D343B9" w:rsidRPr="0006475D">
        <w:rPr>
          <w:rFonts w:ascii="Times New Roman" w:hAnsi="Times New Roman" w:cs="Times New Roman"/>
          <w:sz w:val="24"/>
          <w:szCs w:val="24"/>
        </w:rPr>
        <w:t xml:space="preserve">vascular </w:t>
      </w:r>
      <w:r w:rsidR="001F7A8B" w:rsidRPr="0006475D">
        <w:rPr>
          <w:rFonts w:ascii="Times New Roman" w:hAnsi="Times New Roman" w:cs="Times New Roman"/>
          <w:sz w:val="24"/>
          <w:szCs w:val="24"/>
        </w:rPr>
        <w:t>cambium</w:t>
      </w:r>
      <w:r w:rsidR="00D343B9">
        <w:rPr>
          <w:rFonts w:ascii="Times New Roman" w:hAnsi="Times New Roman" w:cs="Times New Roman"/>
          <w:sz w:val="24"/>
          <w:szCs w:val="24"/>
        </w:rPr>
        <w:t xml:space="preserve"> for sustenance. </w:t>
      </w:r>
      <w:r w:rsidR="00D52ECC">
        <w:rPr>
          <w:rFonts w:ascii="Times New Roman" w:hAnsi="Times New Roman" w:cs="Times New Roman"/>
          <w:sz w:val="24"/>
          <w:szCs w:val="24"/>
        </w:rPr>
        <w:t xml:space="preserve">Beaver damage was the third most common defect attributed to wildlife. </w:t>
      </w:r>
    </w:p>
    <w:p w:rsidR="008F4466" w:rsidRDefault="00F303B1"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Iron chlorosis is associated with 6.6% of Missoula’s inventoried trees. </w:t>
      </w:r>
      <w:r w:rsidR="003319AC">
        <w:rPr>
          <w:rFonts w:ascii="Times New Roman" w:hAnsi="Times New Roman" w:cs="Times New Roman"/>
          <w:sz w:val="24"/>
          <w:szCs w:val="24"/>
        </w:rPr>
        <w:t>A</w:t>
      </w:r>
      <w:r>
        <w:rPr>
          <w:rFonts w:ascii="Times New Roman" w:hAnsi="Times New Roman" w:cs="Times New Roman"/>
          <w:sz w:val="24"/>
          <w:szCs w:val="24"/>
        </w:rPr>
        <w:t xml:space="preserve"> chlorotic tre</w:t>
      </w:r>
      <w:r w:rsidR="003319AC">
        <w:rPr>
          <w:rFonts w:ascii="Times New Roman" w:hAnsi="Times New Roman" w:cs="Times New Roman"/>
          <w:sz w:val="24"/>
          <w:szCs w:val="24"/>
        </w:rPr>
        <w:t xml:space="preserve">e is unable to uptake nutrients, in part </w:t>
      </w:r>
      <w:r w:rsidR="009740E0">
        <w:rPr>
          <w:rFonts w:ascii="Times New Roman" w:hAnsi="Times New Roman" w:cs="Times New Roman"/>
          <w:sz w:val="24"/>
          <w:szCs w:val="24"/>
        </w:rPr>
        <w:t>attributed</w:t>
      </w:r>
      <w:r w:rsidR="003319AC">
        <w:rPr>
          <w:rFonts w:ascii="Times New Roman" w:hAnsi="Times New Roman" w:cs="Times New Roman"/>
          <w:sz w:val="24"/>
          <w:szCs w:val="24"/>
        </w:rPr>
        <w:t xml:space="preserve"> to factors such as salt damage</w:t>
      </w:r>
      <w:r w:rsidR="008F4466">
        <w:rPr>
          <w:rFonts w:ascii="Times New Roman" w:hAnsi="Times New Roman" w:cs="Times New Roman"/>
          <w:sz w:val="24"/>
          <w:szCs w:val="24"/>
        </w:rPr>
        <w:t>, soil pH,</w:t>
      </w:r>
      <w:r w:rsidR="003319AC">
        <w:rPr>
          <w:rFonts w:ascii="Times New Roman" w:hAnsi="Times New Roman" w:cs="Times New Roman"/>
          <w:sz w:val="24"/>
          <w:szCs w:val="24"/>
        </w:rPr>
        <w:t xml:space="preserve"> and soil compaction. This nutrient deficiency </w:t>
      </w:r>
      <w:r w:rsidR="008F4466">
        <w:rPr>
          <w:rFonts w:ascii="Times New Roman" w:hAnsi="Times New Roman" w:cs="Times New Roman"/>
          <w:sz w:val="24"/>
          <w:szCs w:val="24"/>
        </w:rPr>
        <w:t>results in the yellowing of leaves due to a lack of chlorophyll. In more severe cases, leaf edges may scorch and turn brown. Chlorosis reduces health and condition, and may eventually cause individual limbs or tree</w:t>
      </w:r>
      <w:r w:rsidR="009740E0">
        <w:rPr>
          <w:rFonts w:ascii="Times New Roman" w:hAnsi="Times New Roman" w:cs="Times New Roman"/>
          <w:sz w:val="24"/>
          <w:szCs w:val="24"/>
        </w:rPr>
        <w:t>s</w:t>
      </w:r>
      <w:r w:rsidR="008F4466">
        <w:rPr>
          <w:rFonts w:ascii="Times New Roman" w:hAnsi="Times New Roman" w:cs="Times New Roman"/>
          <w:sz w:val="24"/>
          <w:szCs w:val="24"/>
        </w:rPr>
        <w:t xml:space="preserve"> to perish. </w:t>
      </w:r>
    </w:p>
    <w:p w:rsidR="008F4466" w:rsidRDefault="008F4466" w:rsidP="00F53503">
      <w:pPr>
        <w:spacing w:after="0" w:line="240" w:lineRule="auto"/>
        <w:jc w:val="both"/>
        <w:rPr>
          <w:rFonts w:ascii="Times New Roman" w:hAnsi="Times New Roman" w:cs="Times New Roman"/>
          <w:sz w:val="24"/>
          <w:szCs w:val="24"/>
        </w:rPr>
      </w:pPr>
    </w:p>
    <w:p w:rsidR="00F303B1" w:rsidRDefault="00F303B1" w:rsidP="00F53503">
      <w:pPr>
        <w:spacing w:after="0" w:line="240" w:lineRule="auto"/>
        <w:jc w:val="both"/>
        <w:rPr>
          <w:rFonts w:ascii="Times New Roman" w:hAnsi="Times New Roman" w:cs="Times New Roman"/>
          <w:sz w:val="24"/>
          <w:szCs w:val="24"/>
        </w:rPr>
      </w:pPr>
    </w:p>
    <w:p w:rsidR="004A118B" w:rsidRDefault="009D7C64" w:rsidP="004A118B">
      <w:pPr>
        <w:keepNext/>
        <w:spacing w:after="0" w:line="240" w:lineRule="auto"/>
        <w:jc w:val="center"/>
      </w:pPr>
      <w:r>
        <w:rPr>
          <w:rFonts w:ascii="Times New Roman" w:hAnsi="Times New Roman" w:cs="Times New Roman"/>
          <w:noProof/>
          <w:sz w:val="24"/>
          <w:szCs w:val="24"/>
        </w:rPr>
        <w:drawing>
          <wp:inline distT="0" distB="0" distL="0" distR="0" wp14:anchorId="3F9A72F1" wp14:editId="23385601">
            <wp:extent cx="5998252" cy="182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cal defects chart.PNG"/>
                    <pic:cNvPicPr/>
                  </pic:nvPicPr>
                  <pic:blipFill>
                    <a:blip r:embed="rId24">
                      <a:extLst>
                        <a:ext uri="{28A0092B-C50C-407E-A947-70E740481C1C}">
                          <a14:useLocalDpi xmlns:a14="http://schemas.microsoft.com/office/drawing/2010/main" val="0"/>
                        </a:ext>
                      </a:extLst>
                    </a:blip>
                    <a:stretch>
                      <a:fillRect/>
                    </a:stretch>
                  </pic:blipFill>
                  <pic:spPr>
                    <a:xfrm>
                      <a:off x="0" y="0"/>
                      <a:ext cx="5998252" cy="1828800"/>
                    </a:xfrm>
                    <a:prstGeom prst="rect">
                      <a:avLst/>
                    </a:prstGeom>
                  </pic:spPr>
                </pic:pic>
              </a:graphicData>
            </a:graphic>
          </wp:inline>
        </w:drawing>
      </w:r>
    </w:p>
    <w:p w:rsidR="009D7C64" w:rsidRDefault="004A118B" w:rsidP="001F537D">
      <w:pPr>
        <w:pStyle w:val="Caption"/>
        <w:spacing w:before="120"/>
        <w:jc w:val="center"/>
        <w:rPr>
          <w:rFonts w:ascii="Times New Roman" w:hAnsi="Times New Roman" w:cs="Times New Roman"/>
          <w:b w:val="0"/>
          <w:color w:val="auto"/>
          <w:sz w:val="20"/>
          <w:szCs w:val="20"/>
        </w:rPr>
      </w:pPr>
      <w:r w:rsidRPr="004A118B">
        <w:rPr>
          <w:rFonts w:ascii="Times New Roman" w:hAnsi="Times New Roman" w:cs="Times New Roman"/>
          <w:b w:val="0"/>
          <w:color w:val="auto"/>
          <w:sz w:val="20"/>
          <w:szCs w:val="20"/>
        </w:rPr>
        <w:t xml:space="preserve">Figure </w:t>
      </w:r>
      <w:r w:rsidRPr="004A118B">
        <w:rPr>
          <w:rFonts w:ascii="Times New Roman" w:hAnsi="Times New Roman" w:cs="Times New Roman"/>
          <w:b w:val="0"/>
          <w:color w:val="auto"/>
          <w:sz w:val="20"/>
          <w:szCs w:val="20"/>
        </w:rPr>
        <w:fldChar w:fldCharType="begin"/>
      </w:r>
      <w:r w:rsidRPr="004A118B">
        <w:rPr>
          <w:rFonts w:ascii="Times New Roman" w:hAnsi="Times New Roman" w:cs="Times New Roman"/>
          <w:b w:val="0"/>
          <w:color w:val="auto"/>
          <w:sz w:val="20"/>
          <w:szCs w:val="20"/>
        </w:rPr>
        <w:instrText xml:space="preserve"> SEQ Figure \* ARABIC </w:instrText>
      </w:r>
      <w:r w:rsidRPr="004A118B">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6</w:t>
      </w:r>
      <w:r w:rsidRPr="004A118B">
        <w:rPr>
          <w:rFonts w:ascii="Times New Roman" w:hAnsi="Times New Roman" w:cs="Times New Roman"/>
          <w:b w:val="0"/>
          <w:color w:val="auto"/>
          <w:sz w:val="20"/>
          <w:szCs w:val="20"/>
        </w:rPr>
        <w:fldChar w:fldCharType="end"/>
      </w:r>
      <w:r w:rsidRPr="004A118B">
        <w:rPr>
          <w:rFonts w:ascii="Times New Roman" w:hAnsi="Times New Roman" w:cs="Times New Roman"/>
          <w:b w:val="0"/>
          <w:color w:val="auto"/>
          <w:sz w:val="20"/>
          <w:szCs w:val="20"/>
        </w:rPr>
        <w:t xml:space="preserve">: Biotic Defect Distribution of </w:t>
      </w:r>
      <w:r w:rsidR="00F7759C">
        <w:rPr>
          <w:rFonts w:ascii="Times New Roman" w:hAnsi="Times New Roman" w:cs="Times New Roman"/>
          <w:b w:val="0"/>
          <w:color w:val="auto"/>
          <w:sz w:val="20"/>
          <w:szCs w:val="20"/>
        </w:rPr>
        <w:t>Inventoried Trees</w:t>
      </w:r>
    </w:p>
    <w:p w:rsidR="004A118B" w:rsidRPr="004A118B" w:rsidRDefault="004A118B" w:rsidP="004A118B"/>
    <w:p w:rsidR="004A118B" w:rsidRPr="004A118B" w:rsidRDefault="004A118B" w:rsidP="003E5E60">
      <w:pPr>
        <w:pStyle w:val="Caption"/>
        <w:keepNext/>
        <w:spacing w:after="60"/>
        <w:jc w:val="center"/>
        <w:rPr>
          <w:rFonts w:ascii="Times New Roman" w:hAnsi="Times New Roman" w:cs="Times New Roman"/>
          <w:b w:val="0"/>
          <w:color w:val="auto"/>
          <w:sz w:val="20"/>
          <w:szCs w:val="20"/>
        </w:rPr>
      </w:pPr>
      <w:r w:rsidRPr="004A118B">
        <w:rPr>
          <w:rFonts w:ascii="Times New Roman" w:hAnsi="Times New Roman" w:cs="Times New Roman"/>
          <w:b w:val="0"/>
          <w:color w:val="auto"/>
          <w:sz w:val="20"/>
          <w:szCs w:val="20"/>
        </w:rPr>
        <w:lastRenderedPageBreak/>
        <w:t xml:space="preserve">Table </w:t>
      </w:r>
      <w:r w:rsidRPr="004A118B">
        <w:rPr>
          <w:rFonts w:ascii="Times New Roman" w:hAnsi="Times New Roman" w:cs="Times New Roman"/>
          <w:b w:val="0"/>
          <w:color w:val="auto"/>
          <w:sz w:val="20"/>
          <w:szCs w:val="20"/>
        </w:rPr>
        <w:fldChar w:fldCharType="begin"/>
      </w:r>
      <w:r w:rsidRPr="004A118B">
        <w:rPr>
          <w:rFonts w:ascii="Times New Roman" w:hAnsi="Times New Roman" w:cs="Times New Roman"/>
          <w:b w:val="0"/>
          <w:color w:val="auto"/>
          <w:sz w:val="20"/>
          <w:szCs w:val="20"/>
        </w:rPr>
        <w:instrText xml:space="preserve"> SEQ Table \* ARABIC </w:instrText>
      </w:r>
      <w:r w:rsidRPr="004A118B">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5</w:t>
      </w:r>
      <w:r w:rsidRPr="004A118B">
        <w:rPr>
          <w:rFonts w:ascii="Times New Roman" w:hAnsi="Times New Roman" w:cs="Times New Roman"/>
          <w:b w:val="0"/>
          <w:color w:val="auto"/>
          <w:sz w:val="20"/>
          <w:szCs w:val="20"/>
        </w:rPr>
        <w:fldChar w:fldCharType="end"/>
      </w:r>
      <w:r w:rsidRPr="004A118B">
        <w:rPr>
          <w:rFonts w:ascii="Times New Roman" w:hAnsi="Times New Roman" w:cs="Times New Roman"/>
          <w:b w:val="0"/>
          <w:color w:val="auto"/>
          <w:sz w:val="20"/>
          <w:szCs w:val="20"/>
        </w:rPr>
        <w:t>: Biotic Defect Detail by Percent and Count</w:t>
      </w:r>
    </w:p>
    <w:p w:rsidR="009D7C64" w:rsidRDefault="004A118B" w:rsidP="009D7C64">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43481EA8" wp14:editId="40CCF902">
            <wp:extent cx="2798064" cy="3657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cal defects table.PNG"/>
                    <pic:cNvPicPr/>
                  </pic:nvPicPr>
                  <pic:blipFill>
                    <a:blip r:embed="rId25">
                      <a:extLst>
                        <a:ext uri="{28A0092B-C50C-407E-A947-70E740481C1C}">
                          <a14:useLocalDpi xmlns:a14="http://schemas.microsoft.com/office/drawing/2010/main" val="0"/>
                        </a:ext>
                      </a:extLst>
                    </a:blip>
                    <a:stretch>
                      <a:fillRect/>
                    </a:stretch>
                  </pic:blipFill>
                  <pic:spPr>
                    <a:xfrm>
                      <a:off x="0" y="0"/>
                      <a:ext cx="2798064" cy="3657600"/>
                    </a:xfrm>
                    <a:prstGeom prst="rect">
                      <a:avLst/>
                    </a:prstGeom>
                  </pic:spPr>
                </pic:pic>
              </a:graphicData>
            </a:graphic>
          </wp:inline>
        </w:drawing>
      </w:r>
    </w:p>
    <w:p w:rsidR="001F537D" w:rsidRDefault="001F537D" w:rsidP="00F53503">
      <w:pPr>
        <w:spacing w:after="0" w:line="240" w:lineRule="auto"/>
        <w:jc w:val="both"/>
        <w:rPr>
          <w:rFonts w:ascii="Times New Roman" w:hAnsi="Times New Roman" w:cs="Times New Roman"/>
          <w:i/>
          <w:sz w:val="24"/>
          <w:szCs w:val="24"/>
        </w:rPr>
      </w:pPr>
    </w:p>
    <w:p w:rsidR="00517B88" w:rsidRDefault="00A80977"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i/>
          <w:sz w:val="24"/>
          <w:szCs w:val="24"/>
        </w:rPr>
        <w:t xml:space="preserve">3.1.7  </w:t>
      </w:r>
      <w:r w:rsidR="00614FA5">
        <w:rPr>
          <w:rFonts w:ascii="Times New Roman" w:hAnsi="Times New Roman" w:cs="Times New Roman"/>
          <w:i/>
          <w:sz w:val="24"/>
          <w:szCs w:val="24"/>
        </w:rPr>
        <w:t>Structural</w:t>
      </w:r>
      <w:proofErr w:type="gramEnd"/>
      <w:r w:rsidR="00614FA5">
        <w:rPr>
          <w:rFonts w:ascii="Times New Roman" w:hAnsi="Times New Roman" w:cs="Times New Roman"/>
          <w:i/>
          <w:sz w:val="24"/>
          <w:szCs w:val="24"/>
        </w:rPr>
        <w:t xml:space="preserve"> Defects.</w:t>
      </w:r>
      <w:r w:rsidR="00A35681">
        <w:rPr>
          <w:rFonts w:ascii="Times New Roman" w:hAnsi="Times New Roman" w:cs="Times New Roman"/>
          <w:sz w:val="24"/>
          <w:szCs w:val="24"/>
        </w:rPr>
        <w:t xml:space="preserve"> </w:t>
      </w:r>
      <w:r w:rsidR="00517B88">
        <w:rPr>
          <w:rFonts w:ascii="Times New Roman" w:hAnsi="Times New Roman" w:cs="Times New Roman"/>
          <w:sz w:val="24"/>
          <w:szCs w:val="24"/>
        </w:rPr>
        <w:t xml:space="preserve">Structural defects describe features or deformities in either a whole tree or its parts that </w:t>
      </w:r>
      <w:r w:rsidR="005F5BCF">
        <w:rPr>
          <w:rFonts w:ascii="Times New Roman" w:hAnsi="Times New Roman" w:cs="Times New Roman"/>
          <w:sz w:val="24"/>
          <w:szCs w:val="24"/>
        </w:rPr>
        <w:t xml:space="preserve">may </w:t>
      </w:r>
      <w:r w:rsidR="00517B88">
        <w:rPr>
          <w:rFonts w:ascii="Times New Roman" w:hAnsi="Times New Roman" w:cs="Times New Roman"/>
          <w:sz w:val="24"/>
          <w:szCs w:val="24"/>
        </w:rPr>
        <w:t>result in weak structure. In more severe cases, structural d</w:t>
      </w:r>
      <w:r w:rsidR="005F5BCF">
        <w:rPr>
          <w:rFonts w:ascii="Times New Roman" w:hAnsi="Times New Roman" w:cs="Times New Roman"/>
          <w:sz w:val="24"/>
          <w:szCs w:val="24"/>
        </w:rPr>
        <w:t>efects can lead to tree failure (Tree Care Industry Association, Inc., 2011).</w:t>
      </w:r>
    </w:p>
    <w:p w:rsidR="009F4390" w:rsidRDefault="009F4390" w:rsidP="00F53503">
      <w:pPr>
        <w:spacing w:after="0" w:line="240" w:lineRule="auto"/>
        <w:jc w:val="both"/>
        <w:rPr>
          <w:rFonts w:ascii="Times New Roman" w:hAnsi="Times New Roman" w:cs="Times New Roman"/>
          <w:sz w:val="24"/>
          <w:szCs w:val="24"/>
        </w:rPr>
      </w:pPr>
    </w:p>
    <w:p w:rsidR="009F4390" w:rsidRDefault="009F4390"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Deadwood describes naturally occurring </w:t>
      </w:r>
      <w:r w:rsidR="001D7DEC">
        <w:rPr>
          <w:rFonts w:ascii="Times New Roman" w:hAnsi="Times New Roman" w:cs="Times New Roman"/>
          <w:sz w:val="24"/>
          <w:szCs w:val="24"/>
        </w:rPr>
        <w:t>death of tissue</w:t>
      </w:r>
      <w:r>
        <w:rPr>
          <w:rFonts w:ascii="Times New Roman" w:hAnsi="Times New Roman" w:cs="Times New Roman"/>
          <w:sz w:val="24"/>
          <w:szCs w:val="24"/>
        </w:rPr>
        <w:t xml:space="preserve"> dispersed evenly throughout a tree</w:t>
      </w:r>
      <w:r w:rsidR="001D7DEC">
        <w:rPr>
          <w:rFonts w:ascii="Times New Roman" w:hAnsi="Times New Roman" w:cs="Times New Roman"/>
          <w:sz w:val="24"/>
          <w:szCs w:val="24"/>
        </w:rPr>
        <w:t xml:space="preserve"> (23.8%, Figure</w:t>
      </w:r>
      <w:r w:rsidR="003E5E60">
        <w:rPr>
          <w:rFonts w:ascii="Times New Roman" w:hAnsi="Times New Roman" w:cs="Times New Roman"/>
          <w:sz w:val="24"/>
          <w:szCs w:val="24"/>
        </w:rPr>
        <w:t xml:space="preserve"> 7</w:t>
      </w:r>
      <w:r w:rsidR="001D7DEC">
        <w:rPr>
          <w:rFonts w:ascii="Times New Roman" w:hAnsi="Times New Roman" w:cs="Times New Roman"/>
          <w:sz w:val="24"/>
          <w:szCs w:val="24"/>
        </w:rPr>
        <w:t>, Table</w:t>
      </w:r>
      <w:r w:rsidR="003E5E60">
        <w:rPr>
          <w:rFonts w:ascii="Times New Roman" w:hAnsi="Times New Roman" w:cs="Times New Roman"/>
          <w:sz w:val="24"/>
          <w:szCs w:val="24"/>
        </w:rPr>
        <w:t xml:space="preserve"> 6</w:t>
      </w:r>
      <w:r w:rsidR="001D7DEC">
        <w:rPr>
          <w:rFonts w:ascii="Times New Roman" w:hAnsi="Times New Roman" w:cs="Times New Roman"/>
          <w:sz w:val="24"/>
          <w:szCs w:val="24"/>
        </w:rPr>
        <w:t>)</w:t>
      </w:r>
      <w:r>
        <w:rPr>
          <w:rFonts w:ascii="Times New Roman" w:hAnsi="Times New Roman" w:cs="Times New Roman"/>
          <w:sz w:val="24"/>
          <w:szCs w:val="24"/>
        </w:rPr>
        <w:t>. Minor dieback is deadwood in a concentrated area, which usually leads back to one larger parent stem</w:t>
      </w:r>
      <w:r w:rsidR="001D7DEC">
        <w:rPr>
          <w:rFonts w:ascii="Times New Roman" w:hAnsi="Times New Roman" w:cs="Times New Roman"/>
          <w:sz w:val="24"/>
          <w:szCs w:val="24"/>
        </w:rPr>
        <w:t xml:space="preserve"> (10.0%)</w:t>
      </w:r>
      <w:r>
        <w:rPr>
          <w:rFonts w:ascii="Times New Roman" w:hAnsi="Times New Roman" w:cs="Times New Roman"/>
          <w:sz w:val="24"/>
          <w:szCs w:val="24"/>
        </w:rPr>
        <w:t>. Major dieback describes this occurrence in multiple concentrated areas and multiple parent stems</w:t>
      </w:r>
      <w:r w:rsidR="001D7DEC">
        <w:rPr>
          <w:rFonts w:ascii="Times New Roman" w:hAnsi="Times New Roman" w:cs="Times New Roman"/>
          <w:sz w:val="24"/>
          <w:szCs w:val="24"/>
        </w:rPr>
        <w:t xml:space="preserve"> (7.8%)</w:t>
      </w:r>
      <w:r>
        <w:rPr>
          <w:rFonts w:ascii="Times New Roman" w:hAnsi="Times New Roman" w:cs="Times New Roman"/>
          <w:sz w:val="24"/>
          <w:szCs w:val="24"/>
        </w:rPr>
        <w:t>.</w:t>
      </w:r>
    </w:p>
    <w:p w:rsidR="009F4390" w:rsidRDefault="009F4390" w:rsidP="00F53503">
      <w:pPr>
        <w:spacing w:after="0" w:line="240" w:lineRule="auto"/>
        <w:jc w:val="both"/>
        <w:rPr>
          <w:rFonts w:ascii="Times New Roman" w:hAnsi="Times New Roman" w:cs="Times New Roman"/>
          <w:sz w:val="24"/>
          <w:szCs w:val="24"/>
        </w:rPr>
      </w:pPr>
    </w:p>
    <w:p w:rsidR="00224323" w:rsidRDefault="001D7DEC"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Trunk scars </w:t>
      </w:r>
      <w:r w:rsidR="00224323">
        <w:rPr>
          <w:rFonts w:ascii="Times New Roman" w:hAnsi="Times New Roman" w:cs="Times New Roman"/>
          <w:sz w:val="24"/>
          <w:szCs w:val="24"/>
        </w:rPr>
        <w:t>describe</w:t>
      </w:r>
      <w:r>
        <w:rPr>
          <w:rFonts w:ascii="Times New Roman" w:hAnsi="Times New Roman" w:cs="Times New Roman"/>
          <w:sz w:val="24"/>
          <w:szCs w:val="24"/>
        </w:rPr>
        <w:t xml:space="preserve"> </w:t>
      </w:r>
      <w:r w:rsidR="00405C3E">
        <w:rPr>
          <w:rFonts w:ascii="Times New Roman" w:hAnsi="Times New Roman" w:cs="Times New Roman"/>
          <w:sz w:val="24"/>
          <w:szCs w:val="24"/>
        </w:rPr>
        <w:t>lesions</w:t>
      </w:r>
      <w:r>
        <w:rPr>
          <w:rFonts w:ascii="Times New Roman" w:hAnsi="Times New Roman" w:cs="Times New Roman"/>
          <w:sz w:val="24"/>
          <w:szCs w:val="24"/>
        </w:rPr>
        <w:t xml:space="preserve"> in the tree’</w:t>
      </w:r>
      <w:r w:rsidR="00BD11E4">
        <w:rPr>
          <w:rFonts w:ascii="Times New Roman" w:hAnsi="Times New Roman" w:cs="Times New Roman"/>
          <w:sz w:val="24"/>
          <w:szCs w:val="24"/>
        </w:rPr>
        <w:t xml:space="preserve">s bark </w:t>
      </w:r>
      <w:proofErr w:type="gramStart"/>
      <w:r w:rsidR="00BD11E4">
        <w:rPr>
          <w:rFonts w:ascii="Times New Roman" w:hAnsi="Times New Roman" w:cs="Times New Roman"/>
          <w:sz w:val="24"/>
          <w:szCs w:val="24"/>
        </w:rPr>
        <w:t>layer which</w:t>
      </w:r>
      <w:proofErr w:type="gramEnd"/>
      <w:r w:rsidR="00BD11E4">
        <w:rPr>
          <w:rFonts w:ascii="Times New Roman" w:hAnsi="Times New Roman" w:cs="Times New Roman"/>
          <w:sz w:val="24"/>
          <w:szCs w:val="24"/>
        </w:rPr>
        <w:t xml:space="preserve"> </w:t>
      </w:r>
      <w:r>
        <w:rPr>
          <w:rFonts w:ascii="Times New Roman" w:hAnsi="Times New Roman" w:cs="Times New Roman"/>
          <w:sz w:val="24"/>
          <w:szCs w:val="24"/>
        </w:rPr>
        <w:t>expos</w:t>
      </w:r>
      <w:r w:rsidR="00BD11E4">
        <w:rPr>
          <w:rFonts w:ascii="Times New Roman" w:hAnsi="Times New Roman" w:cs="Times New Roman"/>
          <w:sz w:val="24"/>
          <w:szCs w:val="24"/>
        </w:rPr>
        <w:t>e</w:t>
      </w:r>
      <w:r w:rsidR="00224323">
        <w:rPr>
          <w:rFonts w:ascii="Times New Roman" w:hAnsi="Times New Roman" w:cs="Times New Roman"/>
          <w:sz w:val="24"/>
          <w:szCs w:val="24"/>
        </w:rPr>
        <w:t xml:space="preserve"> living tissue and creat</w:t>
      </w:r>
      <w:r w:rsidR="00BD11E4">
        <w:rPr>
          <w:rFonts w:ascii="Times New Roman" w:hAnsi="Times New Roman" w:cs="Times New Roman"/>
          <w:sz w:val="24"/>
          <w:szCs w:val="24"/>
        </w:rPr>
        <w:t>e</w:t>
      </w:r>
      <w:r w:rsidR="00224323">
        <w:rPr>
          <w:rFonts w:ascii="Times New Roman" w:hAnsi="Times New Roman" w:cs="Times New Roman"/>
          <w:sz w:val="24"/>
          <w:szCs w:val="24"/>
        </w:rPr>
        <w:t xml:space="preserve"> an open</w:t>
      </w:r>
      <w:r w:rsidR="00BD11E4">
        <w:rPr>
          <w:rFonts w:ascii="Times New Roman" w:hAnsi="Times New Roman" w:cs="Times New Roman"/>
          <w:sz w:val="24"/>
          <w:szCs w:val="24"/>
        </w:rPr>
        <w:t>ing</w:t>
      </w:r>
      <w:r w:rsidR="00224323">
        <w:rPr>
          <w:rFonts w:ascii="Times New Roman" w:hAnsi="Times New Roman" w:cs="Times New Roman"/>
          <w:sz w:val="24"/>
          <w:szCs w:val="24"/>
        </w:rPr>
        <w:t xml:space="preserve"> for pathogens. In Missoula, trunk scars</w:t>
      </w:r>
      <w:r w:rsidR="002A68CC">
        <w:rPr>
          <w:rFonts w:ascii="Times New Roman" w:hAnsi="Times New Roman" w:cs="Times New Roman"/>
          <w:sz w:val="24"/>
          <w:szCs w:val="24"/>
        </w:rPr>
        <w:t xml:space="preserve"> most commonly originate from damage caused by </w:t>
      </w:r>
      <w:r w:rsidR="00224323">
        <w:rPr>
          <w:rFonts w:ascii="Times New Roman" w:hAnsi="Times New Roman" w:cs="Times New Roman"/>
          <w:sz w:val="24"/>
          <w:szCs w:val="24"/>
        </w:rPr>
        <w:t>storms, ungulate</w:t>
      </w:r>
      <w:r w:rsidR="002A68CC">
        <w:rPr>
          <w:rFonts w:ascii="Times New Roman" w:hAnsi="Times New Roman" w:cs="Times New Roman"/>
          <w:sz w:val="24"/>
          <w:szCs w:val="24"/>
        </w:rPr>
        <w:t>s</w:t>
      </w:r>
      <w:r w:rsidR="00224323">
        <w:rPr>
          <w:rFonts w:ascii="Times New Roman" w:hAnsi="Times New Roman" w:cs="Times New Roman"/>
          <w:sz w:val="24"/>
          <w:szCs w:val="24"/>
        </w:rPr>
        <w:t>, and vehicles.</w:t>
      </w:r>
      <w:r w:rsidR="009F4390">
        <w:rPr>
          <w:rFonts w:ascii="Times New Roman" w:hAnsi="Times New Roman" w:cs="Times New Roman"/>
          <w:sz w:val="24"/>
          <w:szCs w:val="24"/>
        </w:rPr>
        <w:t xml:space="preserve"> Branch arch</w:t>
      </w:r>
      <w:r w:rsidR="00224323">
        <w:rPr>
          <w:rFonts w:ascii="Times New Roman" w:hAnsi="Times New Roman" w:cs="Times New Roman"/>
          <w:sz w:val="24"/>
          <w:szCs w:val="24"/>
        </w:rPr>
        <w:t>itecture becomes a defect when the tree has not received crown training for proper growth. Visible indicators include fused and crossing branches as well as sucker growth.</w:t>
      </w:r>
    </w:p>
    <w:p w:rsidR="004A118B" w:rsidRDefault="009D7C64" w:rsidP="004A118B">
      <w:pPr>
        <w:keepNext/>
        <w:spacing w:after="0" w:line="240" w:lineRule="auto"/>
        <w:jc w:val="center"/>
      </w:pPr>
      <w:r>
        <w:rPr>
          <w:rFonts w:ascii="Times New Roman" w:hAnsi="Times New Roman" w:cs="Times New Roman"/>
          <w:i/>
          <w:noProof/>
          <w:sz w:val="24"/>
          <w:szCs w:val="24"/>
        </w:rPr>
        <w:lastRenderedPageBreak/>
        <w:drawing>
          <wp:inline distT="0" distB="0" distL="0" distR="0" wp14:anchorId="1279A3BC" wp14:editId="5F8B2D40">
            <wp:extent cx="6199632"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l defects chart.PNG"/>
                    <pic:cNvPicPr/>
                  </pic:nvPicPr>
                  <pic:blipFill>
                    <a:blip r:embed="rId26">
                      <a:extLst>
                        <a:ext uri="{28A0092B-C50C-407E-A947-70E740481C1C}">
                          <a14:useLocalDpi xmlns:a14="http://schemas.microsoft.com/office/drawing/2010/main" val="0"/>
                        </a:ext>
                      </a:extLst>
                    </a:blip>
                    <a:stretch>
                      <a:fillRect/>
                    </a:stretch>
                  </pic:blipFill>
                  <pic:spPr>
                    <a:xfrm>
                      <a:off x="0" y="0"/>
                      <a:ext cx="6199632" cy="1828800"/>
                    </a:xfrm>
                    <a:prstGeom prst="rect">
                      <a:avLst/>
                    </a:prstGeom>
                  </pic:spPr>
                </pic:pic>
              </a:graphicData>
            </a:graphic>
          </wp:inline>
        </w:drawing>
      </w:r>
    </w:p>
    <w:p w:rsidR="00614FA5" w:rsidRDefault="004A118B" w:rsidP="001F537D">
      <w:pPr>
        <w:pStyle w:val="Caption"/>
        <w:spacing w:before="120"/>
        <w:jc w:val="center"/>
        <w:rPr>
          <w:rFonts w:ascii="Times New Roman" w:hAnsi="Times New Roman" w:cs="Times New Roman"/>
          <w:b w:val="0"/>
          <w:color w:val="auto"/>
          <w:sz w:val="20"/>
          <w:szCs w:val="20"/>
        </w:rPr>
      </w:pPr>
      <w:r w:rsidRPr="00907AD5">
        <w:rPr>
          <w:rFonts w:ascii="Times New Roman" w:hAnsi="Times New Roman" w:cs="Times New Roman"/>
          <w:b w:val="0"/>
          <w:color w:val="auto"/>
          <w:sz w:val="20"/>
          <w:szCs w:val="20"/>
        </w:rPr>
        <w:t xml:space="preserve">Figure </w:t>
      </w:r>
      <w:r w:rsidRPr="00907AD5">
        <w:rPr>
          <w:rFonts w:ascii="Times New Roman" w:hAnsi="Times New Roman" w:cs="Times New Roman"/>
          <w:b w:val="0"/>
          <w:color w:val="auto"/>
          <w:sz w:val="20"/>
          <w:szCs w:val="20"/>
        </w:rPr>
        <w:fldChar w:fldCharType="begin"/>
      </w:r>
      <w:r w:rsidRPr="00907AD5">
        <w:rPr>
          <w:rFonts w:ascii="Times New Roman" w:hAnsi="Times New Roman" w:cs="Times New Roman"/>
          <w:b w:val="0"/>
          <w:color w:val="auto"/>
          <w:sz w:val="20"/>
          <w:szCs w:val="20"/>
        </w:rPr>
        <w:instrText xml:space="preserve"> SEQ Figure \* ARABIC </w:instrText>
      </w:r>
      <w:r w:rsidRPr="00907AD5">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7</w:t>
      </w:r>
      <w:r w:rsidRPr="00907AD5">
        <w:rPr>
          <w:rFonts w:ascii="Times New Roman" w:hAnsi="Times New Roman" w:cs="Times New Roman"/>
          <w:b w:val="0"/>
          <w:color w:val="auto"/>
          <w:sz w:val="20"/>
          <w:szCs w:val="20"/>
        </w:rPr>
        <w:fldChar w:fldCharType="end"/>
      </w:r>
      <w:r w:rsidRPr="00907AD5">
        <w:rPr>
          <w:rFonts w:ascii="Times New Roman" w:hAnsi="Times New Roman" w:cs="Times New Roman"/>
          <w:b w:val="0"/>
          <w:color w:val="auto"/>
          <w:sz w:val="20"/>
          <w:szCs w:val="20"/>
        </w:rPr>
        <w:t xml:space="preserve">: </w:t>
      </w:r>
      <w:r w:rsidR="00907AD5">
        <w:rPr>
          <w:rFonts w:ascii="Times New Roman" w:hAnsi="Times New Roman" w:cs="Times New Roman"/>
          <w:b w:val="0"/>
          <w:color w:val="auto"/>
          <w:sz w:val="20"/>
          <w:szCs w:val="20"/>
        </w:rPr>
        <w:t>Structura</w:t>
      </w:r>
      <w:r w:rsidRPr="00907AD5">
        <w:rPr>
          <w:rFonts w:ascii="Times New Roman" w:hAnsi="Times New Roman" w:cs="Times New Roman"/>
          <w:b w:val="0"/>
          <w:color w:val="auto"/>
          <w:sz w:val="20"/>
          <w:szCs w:val="20"/>
        </w:rPr>
        <w:t xml:space="preserve">l Defect Distribution of </w:t>
      </w:r>
      <w:r w:rsidR="00F7759C">
        <w:rPr>
          <w:rFonts w:ascii="Times New Roman" w:hAnsi="Times New Roman" w:cs="Times New Roman"/>
          <w:b w:val="0"/>
          <w:color w:val="auto"/>
          <w:sz w:val="20"/>
          <w:szCs w:val="20"/>
        </w:rPr>
        <w:t>Inventoried Trees</w:t>
      </w:r>
    </w:p>
    <w:p w:rsidR="00EA3870" w:rsidRDefault="00EA3870" w:rsidP="00907AD5">
      <w:pPr>
        <w:pStyle w:val="Caption"/>
        <w:keepNext/>
        <w:jc w:val="center"/>
        <w:rPr>
          <w:rFonts w:ascii="Times New Roman" w:hAnsi="Times New Roman" w:cs="Times New Roman"/>
          <w:b w:val="0"/>
          <w:color w:val="auto"/>
          <w:sz w:val="20"/>
          <w:szCs w:val="20"/>
        </w:rPr>
      </w:pPr>
    </w:p>
    <w:p w:rsidR="00907AD5" w:rsidRPr="00907AD5" w:rsidRDefault="00907AD5" w:rsidP="00907AD5">
      <w:pPr>
        <w:pStyle w:val="Caption"/>
        <w:keepNext/>
        <w:jc w:val="center"/>
        <w:rPr>
          <w:rFonts w:ascii="Times New Roman" w:hAnsi="Times New Roman" w:cs="Times New Roman"/>
          <w:b w:val="0"/>
          <w:sz w:val="20"/>
          <w:szCs w:val="20"/>
        </w:rPr>
      </w:pPr>
      <w:r w:rsidRPr="00907AD5">
        <w:rPr>
          <w:rFonts w:ascii="Times New Roman" w:hAnsi="Times New Roman" w:cs="Times New Roman"/>
          <w:b w:val="0"/>
          <w:color w:val="auto"/>
          <w:sz w:val="20"/>
          <w:szCs w:val="20"/>
        </w:rPr>
        <w:t xml:space="preserve">Table </w:t>
      </w:r>
      <w:r w:rsidRPr="00907AD5">
        <w:rPr>
          <w:rFonts w:ascii="Times New Roman" w:hAnsi="Times New Roman" w:cs="Times New Roman"/>
          <w:b w:val="0"/>
          <w:color w:val="auto"/>
          <w:sz w:val="20"/>
          <w:szCs w:val="20"/>
        </w:rPr>
        <w:fldChar w:fldCharType="begin"/>
      </w:r>
      <w:r w:rsidRPr="00907AD5">
        <w:rPr>
          <w:rFonts w:ascii="Times New Roman" w:hAnsi="Times New Roman" w:cs="Times New Roman"/>
          <w:b w:val="0"/>
          <w:color w:val="auto"/>
          <w:sz w:val="20"/>
          <w:szCs w:val="20"/>
        </w:rPr>
        <w:instrText xml:space="preserve"> SEQ Table \* ARABIC </w:instrText>
      </w:r>
      <w:r w:rsidRPr="00907AD5">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6</w:t>
      </w:r>
      <w:r w:rsidRPr="00907AD5">
        <w:rPr>
          <w:rFonts w:ascii="Times New Roman" w:hAnsi="Times New Roman" w:cs="Times New Roman"/>
          <w:b w:val="0"/>
          <w:color w:val="auto"/>
          <w:sz w:val="20"/>
          <w:szCs w:val="20"/>
        </w:rPr>
        <w:fldChar w:fldCharType="end"/>
      </w:r>
      <w:r w:rsidRPr="00907AD5">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 xml:space="preserve">Structural </w:t>
      </w:r>
      <w:r w:rsidRPr="00907AD5">
        <w:rPr>
          <w:rFonts w:ascii="Times New Roman" w:hAnsi="Times New Roman" w:cs="Times New Roman"/>
          <w:b w:val="0"/>
          <w:color w:val="auto"/>
          <w:sz w:val="20"/>
          <w:szCs w:val="20"/>
        </w:rPr>
        <w:t>Defect D</w:t>
      </w:r>
      <w:r>
        <w:rPr>
          <w:rFonts w:ascii="Times New Roman" w:hAnsi="Times New Roman" w:cs="Times New Roman"/>
          <w:b w:val="0"/>
          <w:color w:val="auto"/>
          <w:sz w:val="20"/>
          <w:szCs w:val="20"/>
        </w:rPr>
        <w:t>etail</w:t>
      </w:r>
      <w:r w:rsidRPr="00907AD5">
        <w:rPr>
          <w:rFonts w:ascii="Times New Roman" w:hAnsi="Times New Roman" w:cs="Times New Roman"/>
          <w:b w:val="0"/>
          <w:color w:val="auto"/>
          <w:sz w:val="20"/>
          <w:szCs w:val="20"/>
        </w:rPr>
        <w:t xml:space="preserve"> by Percent and Count</w:t>
      </w:r>
    </w:p>
    <w:p w:rsidR="009D7C64" w:rsidRDefault="00907AD5" w:rsidP="00907AD5">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7953D4CD" wp14:editId="2017B389">
            <wp:extent cx="27432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al defects table.PNG"/>
                    <pic:cNvPicPr/>
                  </pic:nvPicPr>
                  <pic:blipFill>
                    <a:blip r:embed="rId27">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407998" w:rsidRDefault="00407998" w:rsidP="00F53503">
      <w:pPr>
        <w:spacing w:after="0" w:line="240" w:lineRule="auto"/>
        <w:jc w:val="both"/>
        <w:rPr>
          <w:rFonts w:ascii="Times New Roman" w:hAnsi="Times New Roman" w:cs="Times New Roman"/>
          <w:i/>
          <w:sz w:val="24"/>
          <w:szCs w:val="24"/>
        </w:rPr>
      </w:pPr>
    </w:p>
    <w:p w:rsidR="001527D8" w:rsidRDefault="00A80977"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i/>
          <w:sz w:val="24"/>
          <w:szCs w:val="24"/>
        </w:rPr>
        <w:t xml:space="preserve">3.1.8  </w:t>
      </w:r>
      <w:r w:rsidR="00614FA5">
        <w:rPr>
          <w:rFonts w:ascii="Times New Roman" w:hAnsi="Times New Roman" w:cs="Times New Roman"/>
          <w:i/>
          <w:sz w:val="24"/>
          <w:szCs w:val="24"/>
        </w:rPr>
        <w:t>Cultural</w:t>
      </w:r>
      <w:proofErr w:type="gramEnd"/>
      <w:r w:rsidR="00614FA5">
        <w:rPr>
          <w:rFonts w:ascii="Times New Roman" w:hAnsi="Times New Roman" w:cs="Times New Roman"/>
          <w:i/>
          <w:sz w:val="24"/>
          <w:szCs w:val="24"/>
        </w:rPr>
        <w:t xml:space="preserve"> Defects.</w:t>
      </w:r>
      <w:r w:rsidR="005F5BCF">
        <w:rPr>
          <w:rFonts w:ascii="Times New Roman" w:hAnsi="Times New Roman" w:cs="Times New Roman"/>
          <w:sz w:val="24"/>
          <w:szCs w:val="24"/>
        </w:rPr>
        <w:t xml:space="preserve"> In this tree inventory, cultural defects describe misguided attempts to plant trees or provide tree care. Topping and improper pruning account for 30.2% and 10.1% of the top five cultural defects. </w:t>
      </w:r>
      <w:r w:rsidR="001527D8">
        <w:rPr>
          <w:rFonts w:ascii="Times New Roman" w:hAnsi="Times New Roman" w:cs="Times New Roman"/>
          <w:sz w:val="24"/>
          <w:szCs w:val="24"/>
        </w:rPr>
        <w:t xml:space="preserve">A topped tree has been disfigured due to the cutting back of its crown to a stub or non-lateral branch. This method has been practiced based on the conception that topping will promote growth and </w:t>
      </w:r>
      <w:r w:rsidR="005456F2">
        <w:rPr>
          <w:rFonts w:ascii="Times New Roman" w:hAnsi="Times New Roman" w:cs="Times New Roman"/>
          <w:sz w:val="24"/>
          <w:szCs w:val="24"/>
        </w:rPr>
        <w:t>prevent tree danger by reducing height.</w:t>
      </w:r>
      <w:r w:rsidR="001527D8">
        <w:rPr>
          <w:rFonts w:ascii="Times New Roman" w:hAnsi="Times New Roman" w:cs="Times New Roman"/>
          <w:sz w:val="24"/>
          <w:szCs w:val="24"/>
        </w:rPr>
        <w:t xml:space="preserve"> In reality, topping results in a hazardous tree with splayed growth. UF created an “anti-topping” program</w:t>
      </w:r>
      <w:r w:rsidR="00D84C9B">
        <w:rPr>
          <w:rFonts w:ascii="Times New Roman" w:hAnsi="Times New Roman" w:cs="Times New Roman"/>
          <w:sz w:val="24"/>
          <w:szCs w:val="24"/>
        </w:rPr>
        <w:t xml:space="preserve"> in the early 1990s</w:t>
      </w:r>
      <w:r w:rsidR="001527D8">
        <w:rPr>
          <w:rFonts w:ascii="Times New Roman" w:hAnsi="Times New Roman" w:cs="Times New Roman"/>
          <w:sz w:val="24"/>
          <w:szCs w:val="24"/>
        </w:rPr>
        <w:t xml:space="preserve"> to increase public education and discourage further use of this method. </w:t>
      </w:r>
    </w:p>
    <w:p w:rsidR="001527D8" w:rsidRDefault="001527D8" w:rsidP="00F53503">
      <w:pPr>
        <w:spacing w:after="0" w:line="240" w:lineRule="auto"/>
        <w:jc w:val="both"/>
        <w:rPr>
          <w:rFonts w:ascii="Times New Roman" w:hAnsi="Times New Roman" w:cs="Times New Roman"/>
          <w:sz w:val="24"/>
          <w:szCs w:val="24"/>
        </w:rPr>
      </w:pPr>
    </w:p>
    <w:p w:rsidR="001527D8" w:rsidRDefault="001527D8"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Improper pruning includes the practice of topping trees. In this inventory, improper prunes also describe flush cuts and cuts leaving behind stubs.</w:t>
      </w:r>
      <w:r w:rsidR="005456F2">
        <w:rPr>
          <w:rFonts w:ascii="Times New Roman" w:hAnsi="Times New Roman" w:cs="Times New Roman"/>
          <w:sz w:val="24"/>
          <w:szCs w:val="24"/>
        </w:rPr>
        <w:t xml:space="preserve"> A proper cut should follow the branch collar, without cutting into this tissue between the main stem and the branch.</w:t>
      </w:r>
    </w:p>
    <w:p w:rsidR="001527D8" w:rsidRDefault="001527D8" w:rsidP="00F53503">
      <w:pPr>
        <w:spacing w:after="0" w:line="240" w:lineRule="auto"/>
        <w:jc w:val="both"/>
        <w:rPr>
          <w:rFonts w:ascii="Times New Roman" w:hAnsi="Times New Roman" w:cs="Times New Roman"/>
          <w:sz w:val="24"/>
          <w:szCs w:val="24"/>
        </w:rPr>
      </w:pPr>
    </w:p>
    <w:p w:rsidR="005456F2" w:rsidRDefault="005456F2"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Planting defects were also prevalent in this inventory. </w:t>
      </w:r>
      <w:proofErr w:type="gramStart"/>
      <w:r>
        <w:rPr>
          <w:rFonts w:ascii="Times New Roman" w:hAnsi="Times New Roman" w:cs="Times New Roman"/>
          <w:sz w:val="24"/>
          <w:szCs w:val="24"/>
        </w:rPr>
        <w:t>Trees planted too close (10.7%) could in part be described by “volunteer sprouts”</w:t>
      </w:r>
      <w:proofErr w:type="gramEnd"/>
      <w:r>
        <w:rPr>
          <w:rFonts w:ascii="Times New Roman" w:hAnsi="Times New Roman" w:cs="Times New Roman"/>
          <w:sz w:val="24"/>
          <w:szCs w:val="24"/>
        </w:rPr>
        <w:t>, or seedlings sprou</w:t>
      </w:r>
      <w:r w:rsidR="001265F9">
        <w:rPr>
          <w:rFonts w:ascii="Times New Roman" w:hAnsi="Times New Roman" w:cs="Times New Roman"/>
          <w:sz w:val="24"/>
          <w:szCs w:val="24"/>
        </w:rPr>
        <w:t>ting near the parent tree. Otherwise, this defect describes inadequate spacing</w:t>
      </w:r>
      <w:r w:rsidR="001F6DB5">
        <w:rPr>
          <w:rFonts w:ascii="Times New Roman" w:hAnsi="Times New Roman" w:cs="Times New Roman"/>
          <w:sz w:val="24"/>
          <w:szCs w:val="24"/>
        </w:rPr>
        <w:t xml:space="preserve"> for intentional plantings. Under current municipal codes, a small tree requires a boulevard width of three feet and spacing of at least 20 feet between trees. For medium trees, boulevard widths should be seven feet or wider with 30 foot spacing. Large trees require boulevard widths of at least 10 feet with 40 foot spacing between trees.</w:t>
      </w:r>
      <w:r w:rsidR="001265F9">
        <w:rPr>
          <w:rFonts w:ascii="Times New Roman" w:hAnsi="Times New Roman" w:cs="Times New Roman"/>
          <w:sz w:val="24"/>
          <w:szCs w:val="24"/>
        </w:rPr>
        <w:t xml:space="preserve"> A tree planted too deep lacks an exposed root collar, which suffocates the roots.</w:t>
      </w:r>
    </w:p>
    <w:p w:rsidR="001265F9" w:rsidRDefault="001265F9" w:rsidP="00F53503">
      <w:pPr>
        <w:spacing w:after="0" w:line="240" w:lineRule="auto"/>
        <w:jc w:val="both"/>
        <w:rPr>
          <w:rFonts w:ascii="Times New Roman" w:hAnsi="Times New Roman" w:cs="Times New Roman"/>
          <w:sz w:val="24"/>
          <w:szCs w:val="24"/>
        </w:rPr>
      </w:pPr>
    </w:p>
    <w:p w:rsidR="001265F9" w:rsidRDefault="001265F9"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fifth most common cultural defect is a lack of water stress</w:t>
      </w:r>
      <w:r w:rsidR="001F6DB5">
        <w:rPr>
          <w:rFonts w:ascii="Times New Roman" w:hAnsi="Times New Roman" w:cs="Times New Roman"/>
          <w:sz w:val="24"/>
          <w:szCs w:val="24"/>
        </w:rPr>
        <w:t>, which results in leaf scorch</w:t>
      </w:r>
      <w:r>
        <w:rPr>
          <w:rFonts w:ascii="Times New Roman" w:hAnsi="Times New Roman" w:cs="Times New Roman"/>
          <w:sz w:val="24"/>
          <w:szCs w:val="24"/>
        </w:rPr>
        <w:t>. Drought stress is a common issue in Missoula</w:t>
      </w:r>
      <w:r w:rsidR="00A3171E">
        <w:rPr>
          <w:rFonts w:ascii="Times New Roman" w:hAnsi="Times New Roman" w:cs="Times New Roman"/>
          <w:sz w:val="24"/>
          <w:szCs w:val="24"/>
        </w:rPr>
        <w:t>.</w:t>
      </w:r>
    </w:p>
    <w:p w:rsidR="005F5BCF" w:rsidRDefault="005F5BCF" w:rsidP="00F53503">
      <w:pPr>
        <w:spacing w:after="0" w:line="240" w:lineRule="auto"/>
        <w:jc w:val="both"/>
        <w:rPr>
          <w:rFonts w:ascii="Times New Roman" w:hAnsi="Times New Roman" w:cs="Times New Roman"/>
          <w:sz w:val="24"/>
          <w:szCs w:val="24"/>
        </w:rPr>
      </w:pPr>
    </w:p>
    <w:p w:rsidR="00750A59" w:rsidRDefault="00E27F6B" w:rsidP="00750A59">
      <w:pPr>
        <w:keepNext/>
        <w:spacing w:after="0" w:line="240" w:lineRule="auto"/>
        <w:jc w:val="center"/>
      </w:pPr>
      <w:r>
        <w:rPr>
          <w:rFonts w:ascii="Times New Roman" w:hAnsi="Times New Roman" w:cs="Times New Roman"/>
          <w:i/>
          <w:noProof/>
          <w:sz w:val="24"/>
          <w:szCs w:val="24"/>
        </w:rPr>
        <w:drawing>
          <wp:inline distT="0" distB="0" distL="0" distR="0" wp14:anchorId="484F5A5F" wp14:editId="274AD2EB">
            <wp:extent cx="6437376" cy="18288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 defects chart.PNG"/>
                    <pic:cNvPicPr/>
                  </pic:nvPicPr>
                  <pic:blipFill>
                    <a:blip r:embed="rId28">
                      <a:extLst>
                        <a:ext uri="{28A0092B-C50C-407E-A947-70E740481C1C}">
                          <a14:useLocalDpi xmlns:a14="http://schemas.microsoft.com/office/drawing/2010/main" val="0"/>
                        </a:ext>
                      </a:extLst>
                    </a:blip>
                    <a:stretch>
                      <a:fillRect/>
                    </a:stretch>
                  </pic:blipFill>
                  <pic:spPr>
                    <a:xfrm>
                      <a:off x="0" y="0"/>
                      <a:ext cx="6437376" cy="1828800"/>
                    </a:xfrm>
                    <a:prstGeom prst="rect">
                      <a:avLst/>
                    </a:prstGeom>
                  </pic:spPr>
                </pic:pic>
              </a:graphicData>
            </a:graphic>
          </wp:inline>
        </w:drawing>
      </w:r>
    </w:p>
    <w:p w:rsidR="00E27F6B" w:rsidRDefault="00750A59" w:rsidP="0097518E">
      <w:pPr>
        <w:pStyle w:val="Caption"/>
        <w:spacing w:before="120"/>
        <w:jc w:val="center"/>
        <w:rPr>
          <w:rFonts w:ascii="Times New Roman" w:hAnsi="Times New Roman" w:cs="Times New Roman"/>
          <w:b w:val="0"/>
          <w:color w:val="auto"/>
          <w:sz w:val="20"/>
          <w:szCs w:val="20"/>
        </w:rPr>
      </w:pPr>
      <w:r w:rsidRPr="00750A59">
        <w:rPr>
          <w:rFonts w:ascii="Times New Roman" w:hAnsi="Times New Roman" w:cs="Times New Roman"/>
          <w:b w:val="0"/>
          <w:color w:val="auto"/>
          <w:sz w:val="20"/>
          <w:szCs w:val="20"/>
        </w:rPr>
        <w:t xml:space="preserve">Figure </w:t>
      </w:r>
      <w:r w:rsidRPr="00750A59">
        <w:rPr>
          <w:rFonts w:ascii="Times New Roman" w:hAnsi="Times New Roman" w:cs="Times New Roman"/>
          <w:b w:val="0"/>
          <w:color w:val="auto"/>
          <w:sz w:val="20"/>
          <w:szCs w:val="20"/>
        </w:rPr>
        <w:fldChar w:fldCharType="begin"/>
      </w:r>
      <w:r w:rsidRPr="00750A59">
        <w:rPr>
          <w:rFonts w:ascii="Times New Roman" w:hAnsi="Times New Roman" w:cs="Times New Roman"/>
          <w:b w:val="0"/>
          <w:color w:val="auto"/>
          <w:sz w:val="20"/>
          <w:szCs w:val="20"/>
        </w:rPr>
        <w:instrText xml:space="preserve"> SEQ Figure \* ARABIC </w:instrText>
      </w:r>
      <w:r w:rsidRPr="00750A59">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8</w:t>
      </w:r>
      <w:r w:rsidRPr="00750A59">
        <w:rPr>
          <w:rFonts w:ascii="Times New Roman" w:hAnsi="Times New Roman" w:cs="Times New Roman"/>
          <w:b w:val="0"/>
          <w:color w:val="auto"/>
          <w:sz w:val="20"/>
          <w:szCs w:val="20"/>
        </w:rPr>
        <w:fldChar w:fldCharType="end"/>
      </w:r>
      <w:r w:rsidRPr="00750A59">
        <w:rPr>
          <w:rFonts w:ascii="Times New Roman" w:hAnsi="Times New Roman" w:cs="Times New Roman"/>
          <w:b w:val="0"/>
          <w:color w:val="auto"/>
          <w:sz w:val="20"/>
          <w:szCs w:val="20"/>
        </w:rPr>
        <w:t xml:space="preserve">: Cultural Defect Distribution of </w:t>
      </w:r>
      <w:r w:rsidR="00F7759C">
        <w:rPr>
          <w:rFonts w:ascii="Times New Roman" w:hAnsi="Times New Roman" w:cs="Times New Roman"/>
          <w:b w:val="0"/>
          <w:color w:val="auto"/>
          <w:sz w:val="20"/>
          <w:szCs w:val="20"/>
        </w:rPr>
        <w:t>Inventoried Trees</w:t>
      </w:r>
    </w:p>
    <w:p w:rsidR="00750A59" w:rsidRPr="00750A59" w:rsidRDefault="00750A59" w:rsidP="00750A59"/>
    <w:p w:rsidR="00750A59" w:rsidRPr="00750A59" w:rsidRDefault="00750A59" w:rsidP="00EA3870">
      <w:pPr>
        <w:pStyle w:val="Caption"/>
        <w:keepNext/>
        <w:spacing w:after="60"/>
        <w:jc w:val="center"/>
        <w:rPr>
          <w:rFonts w:ascii="Times New Roman" w:hAnsi="Times New Roman" w:cs="Times New Roman"/>
          <w:b w:val="0"/>
          <w:color w:val="auto"/>
          <w:sz w:val="20"/>
          <w:szCs w:val="20"/>
        </w:rPr>
      </w:pPr>
      <w:r w:rsidRPr="00750A59">
        <w:rPr>
          <w:rFonts w:ascii="Times New Roman" w:hAnsi="Times New Roman" w:cs="Times New Roman"/>
          <w:b w:val="0"/>
          <w:color w:val="auto"/>
          <w:sz w:val="20"/>
          <w:szCs w:val="20"/>
        </w:rPr>
        <w:lastRenderedPageBreak/>
        <w:t xml:space="preserve">Table </w:t>
      </w:r>
      <w:r w:rsidRPr="00750A59">
        <w:rPr>
          <w:rFonts w:ascii="Times New Roman" w:hAnsi="Times New Roman" w:cs="Times New Roman"/>
          <w:b w:val="0"/>
          <w:color w:val="auto"/>
          <w:sz w:val="20"/>
          <w:szCs w:val="20"/>
        </w:rPr>
        <w:fldChar w:fldCharType="begin"/>
      </w:r>
      <w:r w:rsidRPr="00750A59">
        <w:rPr>
          <w:rFonts w:ascii="Times New Roman" w:hAnsi="Times New Roman" w:cs="Times New Roman"/>
          <w:b w:val="0"/>
          <w:color w:val="auto"/>
          <w:sz w:val="20"/>
          <w:szCs w:val="20"/>
        </w:rPr>
        <w:instrText xml:space="preserve"> SEQ Table \* ARABIC </w:instrText>
      </w:r>
      <w:r w:rsidRPr="00750A59">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7</w:t>
      </w:r>
      <w:r w:rsidRPr="00750A59">
        <w:rPr>
          <w:rFonts w:ascii="Times New Roman" w:hAnsi="Times New Roman" w:cs="Times New Roman"/>
          <w:b w:val="0"/>
          <w:color w:val="auto"/>
          <w:sz w:val="20"/>
          <w:szCs w:val="20"/>
        </w:rPr>
        <w:fldChar w:fldCharType="end"/>
      </w:r>
      <w:r w:rsidRPr="00750A59">
        <w:rPr>
          <w:rFonts w:ascii="Times New Roman" w:hAnsi="Times New Roman" w:cs="Times New Roman"/>
          <w:b w:val="0"/>
          <w:color w:val="auto"/>
          <w:sz w:val="20"/>
          <w:szCs w:val="20"/>
        </w:rPr>
        <w:t>: Cultural Defect Detail by Percent and Count</w:t>
      </w:r>
    </w:p>
    <w:p w:rsidR="00E27F6B" w:rsidRDefault="00907AD5" w:rsidP="00E27F6B">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7C8A4421" wp14:editId="5F64A01F">
            <wp:extent cx="2831094" cy="3657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 defects table.PNG"/>
                    <pic:cNvPicPr/>
                  </pic:nvPicPr>
                  <pic:blipFill>
                    <a:blip r:embed="rId29">
                      <a:extLst>
                        <a:ext uri="{28A0092B-C50C-407E-A947-70E740481C1C}">
                          <a14:useLocalDpi xmlns:a14="http://schemas.microsoft.com/office/drawing/2010/main" val="0"/>
                        </a:ext>
                      </a:extLst>
                    </a:blip>
                    <a:stretch>
                      <a:fillRect/>
                    </a:stretch>
                  </pic:blipFill>
                  <pic:spPr>
                    <a:xfrm>
                      <a:off x="0" y="0"/>
                      <a:ext cx="2831094" cy="3657600"/>
                    </a:xfrm>
                    <a:prstGeom prst="rect">
                      <a:avLst/>
                    </a:prstGeom>
                  </pic:spPr>
                </pic:pic>
              </a:graphicData>
            </a:graphic>
          </wp:inline>
        </w:drawing>
      </w:r>
    </w:p>
    <w:p w:rsidR="00614FA5" w:rsidRDefault="00614FA5" w:rsidP="00F53503">
      <w:pPr>
        <w:spacing w:after="0" w:line="240" w:lineRule="auto"/>
        <w:jc w:val="both"/>
        <w:rPr>
          <w:rFonts w:ascii="Times New Roman" w:hAnsi="Times New Roman" w:cs="Times New Roman"/>
          <w:i/>
          <w:sz w:val="24"/>
          <w:szCs w:val="24"/>
        </w:rPr>
      </w:pPr>
    </w:p>
    <w:p w:rsidR="00614FA5" w:rsidRPr="00213883" w:rsidRDefault="00A80977"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i/>
          <w:sz w:val="24"/>
          <w:szCs w:val="24"/>
        </w:rPr>
        <w:t xml:space="preserve">3.1.9  </w:t>
      </w:r>
      <w:r w:rsidR="00614FA5">
        <w:rPr>
          <w:rFonts w:ascii="Times New Roman" w:hAnsi="Times New Roman" w:cs="Times New Roman"/>
          <w:i/>
          <w:sz w:val="24"/>
          <w:szCs w:val="24"/>
        </w:rPr>
        <w:t>Maintenance</w:t>
      </w:r>
      <w:proofErr w:type="gramEnd"/>
      <w:r w:rsidR="00614FA5">
        <w:rPr>
          <w:rFonts w:ascii="Times New Roman" w:hAnsi="Times New Roman" w:cs="Times New Roman"/>
          <w:i/>
          <w:sz w:val="24"/>
          <w:szCs w:val="24"/>
        </w:rPr>
        <w:t xml:space="preserve"> Tasks.</w:t>
      </w:r>
      <w:r w:rsidR="00213883">
        <w:rPr>
          <w:rFonts w:ascii="Times New Roman" w:hAnsi="Times New Roman" w:cs="Times New Roman"/>
          <w:sz w:val="24"/>
          <w:szCs w:val="24"/>
        </w:rPr>
        <w:t xml:space="preserve"> 73.9% of Missoula’s inventoried public trees are in need of pruning. Pruning tasks were differentiated as crown cleaning, crown training, and crown </w:t>
      </w:r>
      <w:proofErr w:type="gramStart"/>
      <w:r w:rsidR="00213883">
        <w:rPr>
          <w:rFonts w:ascii="Times New Roman" w:hAnsi="Times New Roman" w:cs="Times New Roman"/>
          <w:sz w:val="24"/>
          <w:szCs w:val="24"/>
        </w:rPr>
        <w:t>raising</w:t>
      </w:r>
      <w:proofErr w:type="gramEnd"/>
      <w:r w:rsidR="00064266">
        <w:rPr>
          <w:rFonts w:ascii="Times New Roman" w:hAnsi="Times New Roman" w:cs="Times New Roman"/>
          <w:sz w:val="24"/>
          <w:szCs w:val="24"/>
        </w:rPr>
        <w:t xml:space="preserve"> (Appendix B, </w:t>
      </w:r>
      <w:r w:rsidR="00064266" w:rsidRPr="006140C0">
        <w:rPr>
          <w:rFonts w:ascii="Times New Roman" w:hAnsi="Times New Roman" w:cs="Times New Roman"/>
          <w:sz w:val="24"/>
          <w:szCs w:val="24"/>
        </w:rPr>
        <w:t>pg. 31</w:t>
      </w:r>
      <w:r w:rsidR="00064266">
        <w:rPr>
          <w:rFonts w:ascii="Times New Roman" w:hAnsi="Times New Roman" w:cs="Times New Roman"/>
          <w:sz w:val="24"/>
          <w:szCs w:val="24"/>
        </w:rPr>
        <w:t>)</w:t>
      </w:r>
      <w:r w:rsidR="00213883">
        <w:rPr>
          <w:rFonts w:ascii="Times New Roman" w:hAnsi="Times New Roman" w:cs="Times New Roman"/>
          <w:sz w:val="24"/>
          <w:szCs w:val="24"/>
        </w:rPr>
        <w:t xml:space="preserve">. Crown cleaning improves the health and lifespan of trees by removing deadwood, dieback and other structural defects. Crown training of small, young trees removes potential structural risk and promotes healthy growth. Crown </w:t>
      </w:r>
      <w:proofErr w:type="gramStart"/>
      <w:r w:rsidR="00213883">
        <w:rPr>
          <w:rFonts w:ascii="Times New Roman" w:hAnsi="Times New Roman" w:cs="Times New Roman"/>
          <w:sz w:val="24"/>
          <w:szCs w:val="24"/>
        </w:rPr>
        <w:t>raising</w:t>
      </w:r>
      <w:proofErr w:type="gramEnd"/>
      <w:r w:rsidR="00213883">
        <w:rPr>
          <w:rFonts w:ascii="Times New Roman" w:hAnsi="Times New Roman" w:cs="Times New Roman"/>
          <w:sz w:val="24"/>
          <w:szCs w:val="24"/>
        </w:rPr>
        <w:t xml:space="preserve"> entails removing lower limbs for building clearance or line of sight obstructions.</w:t>
      </w:r>
    </w:p>
    <w:p w:rsidR="0097518E" w:rsidRDefault="0097518E" w:rsidP="00F53503">
      <w:pPr>
        <w:spacing w:after="0" w:line="240" w:lineRule="auto"/>
        <w:jc w:val="both"/>
        <w:rPr>
          <w:rFonts w:ascii="Times New Roman" w:hAnsi="Times New Roman" w:cs="Times New Roman"/>
          <w:i/>
          <w:sz w:val="24"/>
          <w:szCs w:val="24"/>
        </w:rPr>
      </w:pPr>
    </w:p>
    <w:p w:rsidR="00213883" w:rsidRDefault="00213883"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18.6% of trees that did not require maintenance were either too small to prune,</w:t>
      </w:r>
      <w:r w:rsidR="00AD453D">
        <w:rPr>
          <w:rFonts w:ascii="Times New Roman" w:hAnsi="Times New Roman" w:cs="Times New Roman"/>
          <w:sz w:val="24"/>
          <w:szCs w:val="24"/>
        </w:rPr>
        <w:t xml:space="preserve"> were</w:t>
      </w:r>
      <w:r>
        <w:rPr>
          <w:rFonts w:ascii="Times New Roman" w:hAnsi="Times New Roman" w:cs="Times New Roman"/>
          <w:sz w:val="24"/>
          <w:szCs w:val="24"/>
        </w:rPr>
        <w:t xml:space="preserve"> in</w:t>
      </w:r>
      <w:r w:rsidR="00AD453D">
        <w:rPr>
          <w:rFonts w:ascii="Times New Roman" w:hAnsi="Times New Roman" w:cs="Times New Roman"/>
          <w:sz w:val="24"/>
          <w:szCs w:val="24"/>
        </w:rPr>
        <w:t xml:space="preserve"> fair to excellent condition, or conversely had declined past the point of intervention and would soon become removals. Tree removals and stumps removals comprised 5.5% and 1.3% of the inventoried population, respectively. </w:t>
      </w:r>
      <w:r w:rsidR="00AD453D" w:rsidRPr="00D84C9B">
        <w:rPr>
          <w:rFonts w:ascii="Times New Roman" w:hAnsi="Times New Roman" w:cs="Times New Roman"/>
          <w:sz w:val="24"/>
          <w:szCs w:val="24"/>
        </w:rPr>
        <w:t xml:space="preserve">Replanting of trees does not necessarily follow tree or stump removal, as planting is contingent in part on supply, homeowner preference, available </w:t>
      </w:r>
      <w:r w:rsidR="00D84C9B" w:rsidRPr="00D84C9B">
        <w:rPr>
          <w:rFonts w:ascii="Times New Roman" w:hAnsi="Times New Roman" w:cs="Times New Roman"/>
          <w:sz w:val="24"/>
          <w:szCs w:val="24"/>
        </w:rPr>
        <w:t>growing space,</w:t>
      </w:r>
      <w:r w:rsidR="00D84C9B">
        <w:rPr>
          <w:rFonts w:ascii="Times New Roman" w:hAnsi="Times New Roman" w:cs="Times New Roman"/>
          <w:sz w:val="24"/>
          <w:szCs w:val="24"/>
        </w:rPr>
        <w:t xml:space="preserve"> and</w:t>
      </w:r>
      <w:r w:rsidR="00D84C9B" w:rsidRPr="00D84C9B">
        <w:rPr>
          <w:rFonts w:ascii="Times New Roman" w:hAnsi="Times New Roman" w:cs="Times New Roman"/>
          <w:sz w:val="24"/>
          <w:szCs w:val="24"/>
        </w:rPr>
        <w:t xml:space="preserve"> utility and/or line of sight conflicts.</w:t>
      </w:r>
    </w:p>
    <w:p w:rsidR="00AD453D" w:rsidRDefault="00AD453D" w:rsidP="00F53503">
      <w:pPr>
        <w:spacing w:after="0" w:line="240" w:lineRule="auto"/>
        <w:jc w:val="both"/>
        <w:rPr>
          <w:rFonts w:ascii="Times New Roman" w:hAnsi="Times New Roman" w:cs="Times New Roman"/>
          <w:sz w:val="24"/>
          <w:szCs w:val="24"/>
        </w:rPr>
      </w:pPr>
    </w:p>
    <w:p w:rsidR="005C08C1" w:rsidRDefault="005C08C1"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Table </w:t>
      </w:r>
      <w:r w:rsidRPr="00EA3870">
        <w:rPr>
          <w:rFonts w:ascii="Times New Roman" w:hAnsi="Times New Roman" w:cs="Times New Roman"/>
          <w:sz w:val="24"/>
          <w:szCs w:val="24"/>
        </w:rPr>
        <w:t>8</w:t>
      </w:r>
      <w:r>
        <w:rPr>
          <w:rFonts w:ascii="Times New Roman" w:hAnsi="Times New Roman" w:cs="Times New Roman"/>
          <w:sz w:val="24"/>
          <w:szCs w:val="24"/>
        </w:rPr>
        <w:t xml:space="preserve">, the “enlarge” task refers to the need to modify tree grates so as to accommodate the diameter of the planted tree. </w:t>
      </w:r>
    </w:p>
    <w:p w:rsidR="005C08C1" w:rsidRDefault="005C08C1" w:rsidP="00F53503">
      <w:pPr>
        <w:spacing w:after="0" w:line="240" w:lineRule="auto"/>
        <w:jc w:val="both"/>
        <w:rPr>
          <w:rFonts w:ascii="Times New Roman" w:hAnsi="Times New Roman" w:cs="Times New Roman"/>
          <w:sz w:val="24"/>
          <w:szCs w:val="24"/>
        </w:rPr>
      </w:pPr>
    </w:p>
    <w:p w:rsidR="005C08C1" w:rsidRDefault="005C08C1" w:rsidP="00F53503">
      <w:pPr>
        <w:spacing w:after="0" w:line="240" w:lineRule="auto"/>
        <w:jc w:val="both"/>
        <w:rPr>
          <w:rFonts w:ascii="Times New Roman" w:hAnsi="Times New Roman" w:cs="Times New Roman"/>
          <w:sz w:val="24"/>
          <w:szCs w:val="24"/>
        </w:rPr>
      </w:pPr>
    </w:p>
    <w:p w:rsidR="00AD453D" w:rsidRPr="00213883" w:rsidRDefault="00AD453D" w:rsidP="00F53503">
      <w:pPr>
        <w:spacing w:after="0" w:line="240" w:lineRule="auto"/>
        <w:jc w:val="both"/>
        <w:rPr>
          <w:rFonts w:ascii="Times New Roman" w:hAnsi="Times New Roman" w:cs="Times New Roman"/>
          <w:sz w:val="24"/>
          <w:szCs w:val="24"/>
        </w:rPr>
      </w:pPr>
    </w:p>
    <w:p w:rsidR="0097518E" w:rsidRDefault="0097518E" w:rsidP="00EA3870">
      <w:pPr>
        <w:keepNext/>
        <w:spacing w:after="0" w:line="240" w:lineRule="auto"/>
        <w:jc w:val="center"/>
      </w:pPr>
      <w:r>
        <w:rPr>
          <w:rFonts w:ascii="Times New Roman" w:hAnsi="Times New Roman" w:cs="Times New Roman"/>
          <w:i/>
          <w:noProof/>
          <w:sz w:val="24"/>
          <w:szCs w:val="24"/>
        </w:rPr>
        <w:lastRenderedPageBreak/>
        <w:drawing>
          <wp:inline distT="0" distB="0" distL="0" distR="0" wp14:anchorId="325FA219" wp14:editId="19DA74F2">
            <wp:extent cx="5536083" cy="18288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enance needs chart.PNG"/>
                    <pic:cNvPicPr/>
                  </pic:nvPicPr>
                  <pic:blipFill>
                    <a:blip r:embed="rId30">
                      <a:extLst>
                        <a:ext uri="{28A0092B-C50C-407E-A947-70E740481C1C}">
                          <a14:useLocalDpi xmlns:a14="http://schemas.microsoft.com/office/drawing/2010/main" val="0"/>
                        </a:ext>
                      </a:extLst>
                    </a:blip>
                    <a:stretch>
                      <a:fillRect/>
                    </a:stretch>
                  </pic:blipFill>
                  <pic:spPr>
                    <a:xfrm>
                      <a:off x="0" y="0"/>
                      <a:ext cx="5536083" cy="1828800"/>
                    </a:xfrm>
                    <a:prstGeom prst="rect">
                      <a:avLst/>
                    </a:prstGeom>
                  </pic:spPr>
                </pic:pic>
              </a:graphicData>
            </a:graphic>
          </wp:inline>
        </w:drawing>
      </w:r>
    </w:p>
    <w:p w:rsidR="00EB66A5" w:rsidRDefault="0097518E" w:rsidP="0059730E">
      <w:pPr>
        <w:pStyle w:val="Caption"/>
        <w:spacing w:before="120" w:after="0"/>
        <w:jc w:val="center"/>
        <w:rPr>
          <w:rFonts w:ascii="Times New Roman" w:hAnsi="Times New Roman" w:cs="Times New Roman"/>
          <w:b w:val="0"/>
          <w:color w:val="auto"/>
          <w:sz w:val="20"/>
          <w:szCs w:val="20"/>
        </w:rPr>
      </w:pPr>
      <w:r w:rsidRPr="0097518E">
        <w:rPr>
          <w:rFonts w:ascii="Times New Roman" w:hAnsi="Times New Roman" w:cs="Times New Roman"/>
          <w:b w:val="0"/>
          <w:color w:val="auto"/>
          <w:sz w:val="20"/>
          <w:szCs w:val="20"/>
        </w:rPr>
        <w:t xml:space="preserve">Figure </w:t>
      </w:r>
      <w:r w:rsidRPr="0097518E">
        <w:rPr>
          <w:rFonts w:ascii="Times New Roman" w:hAnsi="Times New Roman" w:cs="Times New Roman"/>
          <w:b w:val="0"/>
          <w:color w:val="auto"/>
          <w:sz w:val="20"/>
          <w:szCs w:val="20"/>
        </w:rPr>
        <w:fldChar w:fldCharType="begin"/>
      </w:r>
      <w:r w:rsidRPr="0097518E">
        <w:rPr>
          <w:rFonts w:ascii="Times New Roman" w:hAnsi="Times New Roman" w:cs="Times New Roman"/>
          <w:b w:val="0"/>
          <w:color w:val="auto"/>
          <w:sz w:val="20"/>
          <w:szCs w:val="20"/>
        </w:rPr>
        <w:instrText xml:space="preserve"> SEQ Figure \* ARABIC </w:instrText>
      </w:r>
      <w:r w:rsidRPr="0097518E">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9</w:t>
      </w:r>
      <w:r w:rsidRPr="0097518E">
        <w:rPr>
          <w:rFonts w:ascii="Times New Roman" w:hAnsi="Times New Roman" w:cs="Times New Roman"/>
          <w:b w:val="0"/>
          <w:color w:val="auto"/>
          <w:sz w:val="20"/>
          <w:szCs w:val="20"/>
        </w:rPr>
        <w:fldChar w:fldCharType="end"/>
      </w:r>
      <w:r w:rsidRPr="0097518E">
        <w:rPr>
          <w:rFonts w:ascii="Times New Roman" w:hAnsi="Times New Roman" w:cs="Times New Roman"/>
          <w:b w:val="0"/>
          <w:color w:val="auto"/>
          <w:sz w:val="20"/>
          <w:szCs w:val="20"/>
        </w:rPr>
        <w:t xml:space="preserve">: Distribution of Maintenance Tasks </w:t>
      </w:r>
      <w:r w:rsidR="00F7759C">
        <w:rPr>
          <w:rFonts w:ascii="Times New Roman" w:hAnsi="Times New Roman" w:cs="Times New Roman"/>
          <w:b w:val="0"/>
          <w:color w:val="auto"/>
          <w:sz w:val="20"/>
          <w:szCs w:val="20"/>
        </w:rPr>
        <w:t>Required for Inventoried Trees</w:t>
      </w:r>
    </w:p>
    <w:p w:rsidR="0059730E" w:rsidRPr="0059730E" w:rsidRDefault="0059730E" w:rsidP="0059730E"/>
    <w:p w:rsidR="0097518E" w:rsidRPr="00EA3870" w:rsidRDefault="0097518E" w:rsidP="0059730E">
      <w:pPr>
        <w:pStyle w:val="Caption"/>
        <w:keepNext/>
        <w:spacing w:after="60"/>
        <w:jc w:val="center"/>
        <w:rPr>
          <w:rFonts w:ascii="Times New Roman" w:hAnsi="Times New Roman" w:cs="Times New Roman"/>
          <w:b w:val="0"/>
          <w:color w:val="auto"/>
          <w:sz w:val="20"/>
          <w:szCs w:val="20"/>
        </w:rPr>
      </w:pPr>
      <w:r w:rsidRPr="00EA3870">
        <w:rPr>
          <w:rFonts w:ascii="Times New Roman" w:hAnsi="Times New Roman" w:cs="Times New Roman"/>
          <w:b w:val="0"/>
          <w:color w:val="auto"/>
          <w:sz w:val="20"/>
          <w:szCs w:val="20"/>
        </w:rPr>
        <w:t xml:space="preserve">Table </w:t>
      </w:r>
      <w:r w:rsidRPr="00EA3870">
        <w:rPr>
          <w:rFonts w:ascii="Times New Roman" w:hAnsi="Times New Roman" w:cs="Times New Roman"/>
          <w:b w:val="0"/>
          <w:color w:val="auto"/>
          <w:sz w:val="20"/>
          <w:szCs w:val="20"/>
        </w:rPr>
        <w:fldChar w:fldCharType="begin"/>
      </w:r>
      <w:r w:rsidRPr="00EA3870">
        <w:rPr>
          <w:rFonts w:ascii="Times New Roman" w:hAnsi="Times New Roman" w:cs="Times New Roman"/>
          <w:b w:val="0"/>
          <w:color w:val="auto"/>
          <w:sz w:val="20"/>
          <w:szCs w:val="20"/>
        </w:rPr>
        <w:instrText xml:space="preserve"> SEQ Table \* ARABIC </w:instrText>
      </w:r>
      <w:r w:rsidRPr="00EA3870">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8</w:t>
      </w:r>
      <w:r w:rsidRPr="00EA3870">
        <w:rPr>
          <w:rFonts w:ascii="Times New Roman" w:hAnsi="Times New Roman" w:cs="Times New Roman"/>
          <w:b w:val="0"/>
          <w:color w:val="auto"/>
          <w:sz w:val="20"/>
          <w:szCs w:val="20"/>
        </w:rPr>
        <w:fldChar w:fldCharType="end"/>
      </w:r>
      <w:r w:rsidRPr="00EA3870">
        <w:rPr>
          <w:rFonts w:ascii="Times New Roman" w:hAnsi="Times New Roman" w:cs="Times New Roman"/>
          <w:b w:val="0"/>
          <w:color w:val="auto"/>
          <w:sz w:val="20"/>
          <w:szCs w:val="20"/>
        </w:rPr>
        <w:t xml:space="preserve">: Distribution of Required Maintenance </w:t>
      </w:r>
      <w:r w:rsidR="00D50C5E" w:rsidRPr="00EA3870">
        <w:rPr>
          <w:rFonts w:ascii="Times New Roman" w:hAnsi="Times New Roman" w:cs="Times New Roman"/>
          <w:b w:val="0"/>
          <w:color w:val="auto"/>
          <w:sz w:val="20"/>
          <w:szCs w:val="20"/>
        </w:rPr>
        <w:t>Tasks</w:t>
      </w:r>
      <w:r w:rsidRPr="00EA3870">
        <w:rPr>
          <w:rFonts w:ascii="Times New Roman" w:hAnsi="Times New Roman" w:cs="Times New Roman"/>
          <w:b w:val="0"/>
          <w:color w:val="auto"/>
          <w:sz w:val="20"/>
          <w:szCs w:val="20"/>
        </w:rPr>
        <w:t xml:space="preserve"> by Count and Percent</w:t>
      </w:r>
    </w:p>
    <w:p w:rsidR="0097518E" w:rsidRDefault="0097518E" w:rsidP="00EA3870">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6CC535E9" wp14:editId="64B22F37">
            <wp:extent cx="507492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enance needs table.PNG"/>
                    <pic:cNvPicPr/>
                  </pic:nvPicPr>
                  <pic:blipFill>
                    <a:blip r:embed="rId31">
                      <a:extLst>
                        <a:ext uri="{28A0092B-C50C-407E-A947-70E740481C1C}">
                          <a14:useLocalDpi xmlns:a14="http://schemas.microsoft.com/office/drawing/2010/main" val="0"/>
                        </a:ext>
                      </a:extLst>
                    </a:blip>
                    <a:stretch>
                      <a:fillRect/>
                    </a:stretch>
                  </pic:blipFill>
                  <pic:spPr>
                    <a:xfrm>
                      <a:off x="0" y="0"/>
                      <a:ext cx="5074920" cy="2743200"/>
                    </a:xfrm>
                    <a:prstGeom prst="rect">
                      <a:avLst/>
                    </a:prstGeom>
                  </pic:spPr>
                </pic:pic>
              </a:graphicData>
            </a:graphic>
          </wp:inline>
        </w:drawing>
      </w:r>
    </w:p>
    <w:p w:rsidR="0097518E" w:rsidRDefault="0097518E" w:rsidP="00F53503">
      <w:pPr>
        <w:spacing w:after="0" w:line="240" w:lineRule="auto"/>
        <w:jc w:val="both"/>
        <w:rPr>
          <w:rFonts w:ascii="Times New Roman" w:hAnsi="Times New Roman" w:cs="Times New Roman"/>
          <w:i/>
          <w:sz w:val="24"/>
          <w:szCs w:val="24"/>
        </w:rPr>
      </w:pPr>
    </w:p>
    <w:p w:rsidR="00663242" w:rsidRDefault="002A68CC" w:rsidP="00F5350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3.1.10 Value/appraisals: </w:t>
      </w:r>
      <w:r>
        <w:rPr>
          <w:rFonts w:ascii="Times New Roman" w:hAnsi="Times New Roman" w:cs="Times New Roman"/>
          <w:sz w:val="24"/>
          <w:szCs w:val="24"/>
        </w:rPr>
        <w:t xml:space="preserve">TreeWorks </w:t>
      </w:r>
      <w:r w:rsidR="00663242">
        <w:rPr>
          <w:rFonts w:ascii="Times New Roman" w:hAnsi="Times New Roman" w:cs="Times New Roman"/>
          <w:sz w:val="24"/>
          <w:szCs w:val="24"/>
        </w:rPr>
        <w:t>applies the following equation to each tree to appraise the overall value of Missoula’s urban forest</w:t>
      </w:r>
      <w:r>
        <w:rPr>
          <w:rFonts w:ascii="Times New Roman" w:hAnsi="Times New Roman" w:cs="Times New Roman"/>
          <w:sz w:val="24"/>
          <w:szCs w:val="24"/>
        </w:rPr>
        <w:t>:</w:t>
      </w:r>
    </w:p>
    <w:p w:rsidR="00663242" w:rsidRDefault="00663242" w:rsidP="00663242">
      <w:pPr>
        <w:keepNext/>
        <w:spacing w:after="0" w:line="240" w:lineRule="auto"/>
        <w:jc w:val="center"/>
      </w:pPr>
      <w:r>
        <w:rPr>
          <w:rFonts w:ascii="Times New Roman" w:hAnsi="Times New Roman" w:cs="Times New Roman"/>
          <w:noProof/>
          <w:sz w:val="24"/>
          <w:szCs w:val="24"/>
        </w:rPr>
        <w:drawing>
          <wp:inline distT="0" distB="0" distL="0" distR="0" wp14:anchorId="22CA4FB0" wp14:editId="465FCC55">
            <wp:extent cx="3585819"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aisal equation.PNG"/>
                    <pic:cNvPicPr/>
                  </pic:nvPicPr>
                  <pic:blipFill>
                    <a:blip r:embed="rId32">
                      <a:extLst>
                        <a:ext uri="{28A0092B-C50C-407E-A947-70E740481C1C}">
                          <a14:useLocalDpi xmlns:a14="http://schemas.microsoft.com/office/drawing/2010/main" val="0"/>
                        </a:ext>
                      </a:extLst>
                    </a:blip>
                    <a:stretch>
                      <a:fillRect/>
                    </a:stretch>
                  </pic:blipFill>
                  <pic:spPr>
                    <a:xfrm>
                      <a:off x="0" y="0"/>
                      <a:ext cx="3585819" cy="2103120"/>
                    </a:xfrm>
                    <a:prstGeom prst="rect">
                      <a:avLst/>
                    </a:prstGeom>
                  </pic:spPr>
                </pic:pic>
              </a:graphicData>
            </a:graphic>
          </wp:inline>
        </w:drawing>
      </w:r>
    </w:p>
    <w:p w:rsidR="002A68CC" w:rsidRPr="00663242" w:rsidRDefault="00663242" w:rsidP="00663242">
      <w:pPr>
        <w:pStyle w:val="Caption"/>
        <w:spacing w:before="120"/>
        <w:jc w:val="center"/>
        <w:rPr>
          <w:rFonts w:ascii="Times New Roman" w:hAnsi="Times New Roman" w:cs="Times New Roman"/>
          <w:b w:val="0"/>
          <w:color w:val="auto"/>
          <w:sz w:val="20"/>
          <w:szCs w:val="20"/>
        </w:rPr>
      </w:pPr>
      <w:r w:rsidRPr="00663242">
        <w:rPr>
          <w:rFonts w:ascii="Times New Roman" w:hAnsi="Times New Roman" w:cs="Times New Roman"/>
          <w:b w:val="0"/>
          <w:color w:val="auto"/>
          <w:sz w:val="20"/>
          <w:szCs w:val="20"/>
        </w:rPr>
        <w:t xml:space="preserve">Figure </w:t>
      </w:r>
      <w:r w:rsidRPr="00663242">
        <w:rPr>
          <w:rFonts w:ascii="Times New Roman" w:hAnsi="Times New Roman" w:cs="Times New Roman"/>
          <w:b w:val="0"/>
          <w:color w:val="auto"/>
          <w:sz w:val="20"/>
          <w:szCs w:val="20"/>
        </w:rPr>
        <w:fldChar w:fldCharType="begin"/>
      </w:r>
      <w:r w:rsidRPr="00663242">
        <w:rPr>
          <w:rFonts w:ascii="Times New Roman" w:hAnsi="Times New Roman" w:cs="Times New Roman"/>
          <w:b w:val="0"/>
          <w:color w:val="auto"/>
          <w:sz w:val="20"/>
          <w:szCs w:val="20"/>
        </w:rPr>
        <w:instrText xml:space="preserve"> SEQ Figure \* ARABIC </w:instrText>
      </w:r>
      <w:r w:rsidRPr="00663242">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10</w:t>
      </w:r>
      <w:r w:rsidRPr="00663242">
        <w:rPr>
          <w:rFonts w:ascii="Times New Roman" w:hAnsi="Times New Roman" w:cs="Times New Roman"/>
          <w:b w:val="0"/>
          <w:color w:val="auto"/>
          <w:sz w:val="20"/>
          <w:szCs w:val="20"/>
        </w:rPr>
        <w:fldChar w:fldCharType="end"/>
      </w:r>
      <w:r w:rsidRPr="00663242">
        <w:rPr>
          <w:rFonts w:ascii="Times New Roman" w:hAnsi="Times New Roman" w:cs="Times New Roman"/>
          <w:b w:val="0"/>
          <w:color w:val="auto"/>
          <w:sz w:val="20"/>
          <w:szCs w:val="20"/>
        </w:rPr>
        <w:t xml:space="preserve">: TreeWorks Formula for Calculating Appraisal Values of Missoula’s Urban Forest </w:t>
      </w:r>
    </w:p>
    <w:p w:rsidR="00443E24" w:rsidRDefault="002A68CC"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 limitation of this appraisal applies to the l</w:t>
      </w:r>
      <w:r w:rsidR="000C46BA">
        <w:rPr>
          <w:rFonts w:ascii="Times New Roman" w:hAnsi="Times New Roman" w:cs="Times New Roman"/>
          <w:sz w:val="24"/>
          <w:szCs w:val="24"/>
        </w:rPr>
        <w:t>ocation</w:t>
      </w:r>
      <w:r w:rsidR="00663242">
        <w:rPr>
          <w:rFonts w:ascii="Times New Roman" w:hAnsi="Times New Roman" w:cs="Times New Roman"/>
          <w:sz w:val="24"/>
          <w:szCs w:val="24"/>
        </w:rPr>
        <w:t xml:space="preserve"> rating</w:t>
      </w:r>
      <w:r w:rsidR="000C46BA">
        <w:rPr>
          <w:rFonts w:ascii="Times New Roman" w:hAnsi="Times New Roman" w:cs="Times New Roman"/>
          <w:sz w:val="24"/>
          <w:szCs w:val="24"/>
        </w:rPr>
        <w:t xml:space="preserve"> variable. In this census, a constant value of 75% was maintained for each tree</w:t>
      </w:r>
      <w:r w:rsidR="00443E24">
        <w:rPr>
          <w:rFonts w:ascii="Times New Roman" w:hAnsi="Times New Roman" w:cs="Times New Roman"/>
          <w:sz w:val="24"/>
          <w:szCs w:val="24"/>
        </w:rPr>
        <w:t>, which was</w:t>
      </w:r>
      <w:r w:rsidR="000C46BA">
        <w:rPr>
          <w:rFonts w:ascii="Times New Roman" w:hAnsi="Times New Roman" w:cs="Times New Roman"/>
          <w:sz w:val="24"/>
          <w:szCs w:val="24"/>
        </w:rPr>
        <w:t xml:space="preserve"> the pre-specified default.</w:t>
      </w:r>
      <w:r w:rsidR="003E2015">
        <w:rPr>
          <w:rFonts w:ascii="Times New Roman" w:hAnsi="Times New Roman" w:cs="Times New Roman"/>
          <w:sz w:val="24"/>
          <w:szCs w:val="24"/>
        </w:rPr>
        <w:t xml:space="preserve"> </w:t>
      </w:r>
      <w:r w:rsidR="00663242">
        <w:rPr>
          <w:rFonts w:ascii="Times New Roman" w:hAnsi="Times New Roman" w:cs="Times New Roman"/>
          <w:sz w:val="24"/>
          <w:szCs w:val="24"/>
        </w:rPr>
        <w:t>Sinc</w:t>
      </w:r>
      <w:r w:rsidR="00443E24">
        <w:rPr>
          <w:rFonts w:ascii="Times New Roman" w:hAnsi="Times New Roman" w:cs="Times New Roman"/>
          <w:sz w:val="24"/>
          <w:szCs w:val="24"/>
        </w:rPr>
        <w:t>e this rating was not customized, the appraisal values are likely an overestimation of the true value of the inventoried urban forest</w:t>
      </w:r>
      <w:r w:rsidR="00064266">
        <w:rPr>
          <w:rFonts w:ascii="Times New Roman" w:hAnsi="Times New Roman" w:cs="Times New Roman"/>
          <w:sz w:val="24"/>
          <w:szCs w:val="24"/>
        </w:rPr>
        <w:t xml:space="preserve"> (Appendix B, pg. </w:t>
      </w:r>
      <w:r w:rsidR="00064266" w:rsidRPr="006140C0">
        <w:rPr>
          <w:rFonts w:ascii="Times New Roman" w:hAnsi="Times New Roman" w:cs="Times New Roman"/>
          <w:sz w:val="24"/>
          <w:szCs w:val="24"/>
        </w:rPr>
        <w:t>32 &amp; 33</w:t>
      </w:r>
      <w:r w:rsidR="00064266">
        <w:rPr>
          <w:rFonts w:ascii="Times New Roman" w:hAnsi="Times New Roman" w:cs="Times New Roman"/>
          <w:sz w:val="24"/>
          <w:szCs w:val="24"/>
        </w:rPr>
        <w:t>)</w:t>
      </w:r>
      <w:r w:rsidR="00443E24">
        <w:rPr>
          <w:rFonts w:ascii="Times New Roman" w:hAnsi="Times New Roman" w:cs="Times New Roman"/>
          <w:sz w:val="24"/>
          <w:szCs w:val="24"/>
        </w:rPr>
        <w:t>.</w:t>
      </w:r>
    </w:p>
    <w:p w:rsidR="00064266" w:rsidRDefault="00064266" w:rsidP="00F53503">
      <w:pPr>
        <w:spacing w:after="0" w:line="240" w:lineRule="auto"/>
        <w:jc w:val="both"/>
        <w:rPr>
          <w:rFonts w:ascii="Times New Roman" w:hAnsi="Times New Roman" w:cs="Times New Roman"/>
          <w:sz w:val="24"/>
          <w:szCs w:val="24"/>
        </w:rPr>
      </w:pPr>
    </w:p>
    <w:p w:rsidR="003E2015" w:rsidRDefault="003E2015"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Most of UF’s resources are allocated toward pruning hazards and red</w:t>
      </w:r>
      <w:r w:rsidR="00D30EBB">
        <w:rPr>
          <w:rFonts w:ascii="Times New Roman" w:hAnsi="Times New Roman" w:cs="Times New Roman"/>
          <w:sz w:val="24"/>
          <w:szCs w:val="24"/>
        </w:rPr>
        <w:t xml:space="preserve">ucing liability of older trees. These trees tend to be in poor condition </w:t>
      </w:r>
      <w:r w:rsidR="003B3EE6">
        <w:rPr>
          <w:rFonts w:ascii="Times New Roman" w:hAnsi="Times New Roman" w:cs="Times New Roman"/>
          <w:sz w:val="24"/>
          <w:szCs w:val="24"/>
        </w:rPr>
        <w:t>with</w:t>
      </w:r>
      <w:r w:rsidR="00D30EBB">
        <w:rPr>
          <w:rFonts w:ascii="Times New Roman" w:hAnsi="Times New Roman" w:cs="Times New Roman"/>
          <w:sz w:val="24"/>
          <w:szCs w:val="24"/>
        </w:rPr>
        <w:t xml:space="preserve"> unfixable defects. Small tree training, on the other hand, can fix structural defects and maintain the</w:t>
      </w:r>
      <w:r w:rsidR="003B3EE6">
        <w:rPr>
          <w:rFonts w:ascii="Times New Roman" w:hAnsi="Times New Roman" w:cs="Times New Roman"/>
          <w:sz w:val="24"/>
          <w:szCs w:val="24"/>
        </w:rPr>
        <w:t xml:space="preserve"> good health of these trees as they age. </w:t>
      </w:r>
      <w:r w:rsidR="00AE2303">
        <w:rPr>
          <w:rFonts w:ascii="Times New Roman" w:hAnsi="Times New Roman" w:cs="Times New Roman"/>
          <w:sz w:val="24"/>
          <w:szCs w:val="24"/>
        </w:rPr>
        <w:t>By improving tree condition, appraisal values are raised, therefore increasing the overall value of the urban forest</w:t>
      </w:r>
      <w:r w:rsidR="003B3EE6">
        <w:rPr>
          <w:rFonts w:ascii="Times New Roman" w:hAnsi="Times New Roman" w:cs="Times New Roman"/>
          <w:sz w:val="24"/>
          <w:szCs w:val="24"/>
        </w:rPr>
        <w:t xml:space="preserve">. </w:t>
      </w:r>
    </w:p>
    <w:p w:rsidR="000C46BA" w:rsidRDefault="000C46BA" w:rsidP="00F53503">
      <w:pPr>
        <w:spacing w:after="0" w:line="240" w:lineRule="auto"/>
        <w:jc w:val="both"/>
        <w:rPr>
          <w:rFonts w:ascii="Times New Roman" w:hAnsi="Times New Roman" w:cs="Times New Roman"/>
          <w:i/>
          <w:sz w:val="24"/>
          <w:szCs w:val="24"/>
        </w:rPr>
      </w:pPr>
    </w:p>
    <w:p w:rsidR="00750A59" w:rsidRPr="00750A59" w:rsidRDefault="00750A59" w:rsidP="006E0B6C">
      <w:pPr>
        <w:pStyle w:val="Caption"/>
        <w:keepNext/>
        <w:spacing w:after="80"/>
        <w:jc w:val="center"/>
        <w:rPr>
          <w:rFonts w:ascii="Times New Roman" w:hAnsi="Times New Roman" w:cs="Times New Roman"/>
          <w:b w:val="0"/>
          <w:color w:val="auto"/>
          <w:sz w:val="20"/>
          <w:szCs w:val="20"/>
        </w:rPr>
      </w:pPr>
      <w:r w:rsidRPr="00750A59">
        <w:rPr>
          <w:rFonts w:ascii="Times New Roman" w:hAnsi="Times New Roman" w:cs="Times New Roman"/>
          <w:b w:val="0"/>
          <w:color w:val="auto"/>
          <w:sz w:val="20"/>
          <w:szCs w:val="20"/>
        </w:rPr>
        <w:t xml:space="preserve">Table </w:t>
      </w:r>
      <w:r w:rsidRPr="00750A59">
        <w:rPr>
          <w:rFonts w:ascii="Times New Roman" w:hAnsi="Times New Roman" w:cs="Times New Roman"/>
          <w:b w:val="0"/>
          <w:color w:val="auto"/>
          <w:sz w:val="20"/>
          <w:szCs w:val="20"/>
        </w:rPr>
        <w:fldChar w:fldCharType="begin"/>
      </w:r>
      <w:r w:rsidRPr="00750A59">
        <w:rPr>
          <w:rFonts w:ascii="Times New Roman" w:hAnsi="Times New Roman" w:cs="Times New Roman"/>
          <w:b w:val="0"/>
          <w:color w:val="auto"/>
          <w:sz w:val="20"/>
          <w:szCs w:val="20"/>
        </w:rPr>
        <w:instrText xml:space="preserve"> SEQ Table \* ARABIC </w:instrText>
      </w:r>
      <w:r w:rsidRPr="00750A59">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9</w:t>
      </w:r>
      <w:r w:rsidRPr="00750A59">
        <w:rPr>
          <w:rFonts w:ascii="Times New Roman" w:hAnsi="Times New Roman" w:cs="Times New Roman"/>
          <w:b w:val="0"/>
          <w:color w:val="auto"/>
          <w:sz w:val="20"/>
          <w:szCs w:val="20"/>
        </w:rPr>
        <w:fldChar w:fldCharType="end"/>
      </w:r>
      <w:r w:rsidRPr="00750A59">
        <w:rPr>
          <w:rFonts w:ascii="Times New Roman" w:hAnsi="Times New Roman" w:cs="Times New Roman"/>
          <w:b w:val="0"/>
          <w:color w:val="auto"/>
          <w:sz w:val="20"/>
          <w:szCs w:val="20"/>
        </w:rPr>
        <w:t>: Appraised Values of Missoula's Urban Forest</w:t>
      </w:r>
    </w:p>
    <w:p w:rsidR="001B5739" w:rsidRDefault="00750A59" w:rsidP="00E27F6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2EB7F6" wp14:editId="6F544576">
            <wp:extent cx="2647710" cy="13716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aisal table.PNG"/>
                    <pic:cNvPicPr/>
                  </pic:nvPicPr>
                  <pic:blipFill>
                    <a:blip r:embed="rId33">
                      <a:extLst>
                        <a:ext uri="{28A0092B-C50C-407E-A947-70E740481C1C}">
                          <a14:useLocalDpi xmlns:a14="http://schemas.microsoft.com/office/drawing/2010/main" val="0"/>
                        </a:ext>
                      </a:extLst>
                    </a:blip>
                    <a:stretch>
                      <a:fillRect/>
                    </a:stretch>
                  </pic:blipFill>
                  <pic:spPr>
                    <a:xfrm>
                      <a:off x="0" y="0"/>
                      <a:ext cx="2647710" cy="1371600"/>
                    </a:xfrm>
                    <a:prstGeom prst="rect">
                      <a:avLst/>
                    </a:prstGeom>
                  </pic:spPr>
                </pic:pic>
              </a:graphicData>
            </a:graphic>
          </wp:inline>
        </w:drawing>
      </w:r>
    </w:p>
    <w:p w:rsidR="002745EA" w:rsidRPr="001B5739" w:rsidRDefault="002745EA" w:rsidP="00E27F6B">
      <w:pPr>
        <w:spacing w:after="0" w:line="240" w:lineRule="auto"/>
        <w:jc w:val="center"/>
        <w:rPr>
          <w:rFonts w:ascii="Times New Roman" w:hAnsi="Times New Roman" w:cs="Times New Roman"/>
          <w:sz w:val="24"/>
          <w:szCs w:val="24"/>
        </w:rPr>
      </w:pPr>
    </w:p>
    <w:p w:rsidR="00272666" w:rsidRDefault="002745EA" w:rsidP="00272666">
      <w:pPr>
        <w:keepNext/>
        <w:spacing w:after="0" w:line="240" w:lineRule="auto"/>
        <w:jc w:val="center"/>
      </w:pPr>
      <w:r>
        <w:rPr>
          <w:noProof/>
        </w:rPr>
        <w:drawing>
          <wp:inline distT="0" distB="0" distL="0" distR="0" wp14:anchorId="0EF9ABB1" wp14:editId="1B3C6777">
            <wp:extent cx="4696532" cy="2926080"/>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aisal chart.PNG"/>
                    <pic:cNvPicPr/>
                  </pic:nvPicPr>
                  <pic:blipFill>
                    <a:blip r:embed="rId34">
                      <a:extLst>
                        <a:ext uri="{28A0092B-C50C-407E-A947-70E740481C1C}">
                          <a14:useLocalDpi xmlns:a14="http://schemas.microsoft.com/office/drawing/2010/main" val="0"/>
                        </a:ext>
                      </a:extLst>
                    </a:blip>
                    <a:stretch>
                      <a:fillRect/>
                    </a:stretch>
                  </pic:blipFill>
                  <pic:spPr>
                    <a:xfrm>
                      <a:off x="0" y="0"/>
                      <a:ext cx="4696532" cy="2926080"/>
                    </a:xfrm>
                    <a:prstGeom prst="rect">
                      <a:avLst/>
                    </a:prstGeom>
                  </pic:spPr>
                </pic:pic>
              </a:graphicData>
            </a:graphic>
          </wp:inline>
        </w:drawing>
      </w:r>
    </w:p>
    <w:p w:rsidR="007B2952" w:rsidRPr="00272666" w:rsidRDefault="00272666" w:rsidP="00272666">
      <w:pPr>
        <w:pStyle w:val="Caption"/>
        <w:jc w:val="center"/>
        <w:rPr>
          <w:rFonts w:ascii="Times New Roman" w:hAnsi="Times New Roman" w:cs="Times New Roman"/>
          <w:b w:val="0"/>
          <w:i/>
          <w:color w:val="auto"/>
          <w:sz w:val="20"/>
          <w:szCs w:val="20"/>
        </w:rPr>
      </w:pPr>
      <w:r w:rsidRPr="00272666">
        <w:rPr>
          <w:rFonts w:ascii="Times New Roman" w:hAnsi="Times New Roman" w:cs="Times New Roman"/>
          <w:b w:val="0"/>
          <w:color w:val="auto"/>
          <w:sz w:val="20"/>
          <w:szCs w:val="20"/>
        </w:rPr>
        <w:t xml:space="preserve">Figure </w:t>
      </w:r>
      <w:r w:rsidRPr="00272666">
        <w:rPr>
          <w:rFonts w:ascii="Times New Roman" w:hAnsi="Times New Roman" w:cs="Times New Roman"/>
          <w:b w:val="0"/>
          <w:color w:val="auto"/>
          <w:sz w:val="20"/>
          <w:szCs w:val="20"/>
        </w:rPr>
        <w:fldChar w:fldCharType="begin"/>
      </w:r>
      <w:r w:rsidRPr="00272666">
        <w:rPr>
          <w:rFonts w:ascii="Times New Roman" w:hAnsi="Times New Roman" w:cs="Times New Roman"/>
          <w:b w:val="0"/>
          <w:color w:val="auto"/>
          <w:sz w:val="20"/>
          <w:szCs w:val="20"/>
        </w:rPr>
        <w:instrText xml:space="preserve"> SEQ Figure \* ARABIC </w:instrText>
      </w:r>
      <w:r w:rsidRPr="00272666">
        <w:rPr>
          <w:rFonts w:ascii="Times New Roman" w:hAnsi="Times New Roman" w:cs="Times New Roman"/>
          <w:b w:val="0"/>
          <w:color w:val="auto"/>
          <w:sz w:val="20"/>
          <w:szCs w:val="20"/>
        </w:rPr>
        <w:fldChar w:fldCharType="separate"/>
      </w:r>
      <w:r w:rsidR="0059730E">
        <w:rPr>
          <w:rFonts w:ascii="Times New Roman" w:hAnsi="Times New Roman" w:cs="Times New Roman"/>
          <w:b w:val="0"/>
          <w:noProof/>
          <w:color w:val="auto"/>
          <w:sz w:val="20"/>
          <w:szCs w:val="20"/>
        </w:rPr>
        <w:t>11</w:t>
      </w:r>
      <w:r w:rsidRPr="00272666">
        <w:rPr>
          <w:rFonts w:ascii="Times New Roman" w:hAnsi="Times New Roman" w:cs="Times New Roman"/>
          <w:b w:val="0"/>
          <w:color w:val="auto"/>
          <w:sz w:val="20"/>
          <w:szCs w:val="20"/>
        </w:rPr>
        <w:fldChar w:fldCharType="end"/>
      </w:r>
      <w:r w:rsidRPr="00272666">
        <w:rPr>
          <w:rFonts w:ascii="Times New Roman" w:hAnsi="Times New Roman" w:cs="Times New Roman"/>
          <w:b w:val="0"/>
          <w:color w:val="auto"/>
          <w:sz w:val="20"/>
          <w:szCs w:val="20"/>
        </w:rPr>
        <w:t>: Distribution of Appraised Values for Missoula’s Urban Forest</w:t>
      </w:r>
    </w:p>
    <w:p w:rsidR="001B5739" w:rsidRDefault="001B5739" w:rsidP="00F53503">
      <w:pPr>
        <w:spacing w:after="0" w:line="240" w:lineRule="auto"/>
        <w:jc w:val="both"/>
        <w:rPr>
          <w:rFonts w:ascii="Times New Roman" w:hAnsi="Times New Roman" w:cs="Times New Roman"/>
          <w:b/>
          <w:sz w:val="24"/>
          <w:szCs w:val="24"/>
        </w:rPr>
      </w:pPr>
    </w:p>
    <w:p w:rsidR="00614FA5" w:rsidRDefault="00A80977" w:rsidP="00F5350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614FA5" w:rsidRPr="00614FA5">
        <w:rPr>
          <w:rFonts w:ascii="Times New Roman" w:hAnsi="Times New Roman" w:cs="Times New Roman"/>
          <w:b/>
          <w:sz w:val="24"/>
          <w:szCs w:val="24"/>
        </w:rPr>
        <w:t>i-Tree Studies</w:t>
      </w:r>
    </w:p>
    <w:p w:rsidR="00FC049A" w:rsidRDefault="00FC049A" w:rsidP="00F53503">
      <w:pPr>
        <w:spacing w:after="0" w:line="240" w:lineRule="auto"/>
        <w:jc w:val="both"/>
        <w:rPr>
          <w:rFonts w:ascii="Times New Roman" w:hAnsi="Times New Roman" w:cs="Times New Roman"/>
          <w:b/>
          <w:sz w:val="24"/>
          <w:szCs w:val="24"/>
        </w:rPr>
      </w:pPr>
    </w:p>
    <w:p w:rsidR="00ED41C8" w:rsidRDefault="002D4235"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the City of Missoula continues to experience human population growth and development, the community forest’s extent and structure similarly will be affected. Using i-Tree </w:t>
      </w:r>
      <w:r w:rsidR="007B2469">
        <w:rPr>
          <w:rFonts w:ascii="Times New Roman" w:hAnsi="Times New Roman" w:cs="Times New Roman"/>
          <w:sz w:val="24"/>
          <w:szCs w:val="24"/>
        </w:rPr>
        <w:t>Canopy and i-Tree Streets</w:t>
      </w:r>
      <w:r>
        <w:rPr>
          <w:rFonts w:ascii="Times New Roman" w:hAnsi="Times New Roman" w:cs="Times New Roman"/>
          <w:sz w:val="24"/>
          <w:szCs w:val="24"/>
        </w:rPr>
        <w:t xml:space="preserve">, analyses were performed to assess </w:t>
      </w:r>
      <w:r w:rsidR="006A5651">
        <w:rPr>
          <w:rFonts w:ascii="Times New Roman" w:hAnsi="Times New Roman" w:cs="Times New Roman"/>
          <w:sz w:val="24"/>
          <w:szCs w:val="24"/>
        </w:rPr>
        <w:t xml:space="preserve">current </w:t>
      </w:r>
      <w:r>
        <w:rPr>
          <w:rFonts w:ascii="Times New Roman" w:hAnsi="Times New Roman" w:cs="Times New Roman"/>
          <w:sz w:val="24"/>
          <w:szCs w:val="24"/>
        </w:rPr>
        <w:t xml:space="preserve">canopy cover and quantify benefits that trees bring to the City. </w:t>
      </w:r>
      <w:proofErr w:type="gramStart"/>
      <w:r w:rsidR="00FC049A">
        <w:rPr>
          <w:rFonts w:ascii="Times New Roman" w:hAnsi="Times New Roman" w:cs="Times New Roman"/>
          <w:sz w:val="24"/>
          <w:szCs w:val="24"/>
        </w:rPr>
        <w:t>i</w:t>
      </w:r>
      <w:proofErr w:type="gramEnd"/>
      <w:r w:rsidR="00FC049A">
        <w:rPr>
          <w:rFonts w:ascii="Times New Roman" w:hAnsi="Times New Roman" w:cs="Times New Roman"/>
          <w:sz w:val="24"/>
          <w:szCs w:val="24"/>
        </w:rPr>
        <w:t xml:space="preserve">-Tree is a public domain software suite developed by the U.S. Forest </w:t>
      </w:r>
      <w:r w:rsidR="00FC049A">
        <w:rPr>
          <w:rFonts w:ascii="Times New Roman" w:hAnsi="Times New Roman" w:cs="Times New Roman"/>
          <w:sz w:val="24"/>
          <w:szCs w:val="24"/>
        </w:rPr>
        <w:lastRenderedPageBreak/>
        <w:t>Service that offers tools for assessing, analyzing, and strengthening management of urban forests</w:t>
      </w:r>
      <w:r w:rsidR="006742CA">
        <w:rPr>
          <w:rFonts w:ascii="Times New Roman" w:hAnsi="Times New Roman" w:cs="Times New Roman"/>
          <w:sz w:val="24"/>
          <w:szCs w:val="24"/>
        </w:rPr>
        <w:t xml:space="preserve"> (www.itreetools.org)</w:t>
      </w:r>
      <w:r w:rsidR="00FC049A">
        <w:rPr>
          <w:rFonts w:ascii="Times New Roman" w:hAnsi="Times New Roman" w:cs="Times New Roman"/>
          <w:sz w:val="24"/>
          <w:szCs w:val="24"/>
        </w:rPr>
        <w:t>.</w:t>
      </w:r>
      <w:r w:rsidR="007B2469">
        <w:rPr>
          <w:rFonts w:ascii="Times New Roman" w:hAnsi="Times New Roman" w:cs="Times New Roman"/>
          <w:sz w:val="24"/>
          <w:szCs w:val="24"/>
        </w:rPr>
        <w:t xml:space="preserve"> </w:t>
      </w:r>
      <w:r w:rsidR="00323830">
        <w:rPr>
          <w:rFonts w:ascii="Times New Roman" w:hAnsi="Times New Roman" w:cs="Times New Roman"/>
          <w:sz w:val="24"/>
          <w:szCs w:val="24"/>
        </w:rPr>
        <w:t xml:space="preserve">Baseline results could be used to plan for future management, to identify </w:t>
      </w:r>
      <w:r w:rsidR="007B2469">
        <w:rPr>
          <w:rFonts w:ascii="Times New Roman" w:hAnsi="Times New Roman" w:cs="Times New Roman"/>
          <w:sz w:val="24"/>
          <w:szCs w:val="24"/>
        </w:rPr>
        <w:t>t</w:t>
      </w:r>
      <w:r w:rsidR="00323830">
        <w:rPr>
          <w:rFonts w:ascii="Times New Roman" w:hAnsi="Times New Roman" w:cs="Times New Roman"/>
          <w:sz w:val="24"/>
          <w:szCs w:val="24"/>
        </w:rPr>
        <w:t>rends as development progresses, and to</w:t>
      </w:r>
      <w:r w:rsidR="007B2469">
        <w:rPr>
          <w:rFonts w:ascii="Times New Roman" w:hAnsi="Times New Roman" w:cs="Times New Roman"/>
          <w:sz w:val="24"/>
          <w:szCs w:val="24"/>
        </w:rPr>
        <w:t xml:space="preserve"> communic</w:t>
      </w:r>
      <w:r w:rsidR="00C5580F">
        <w:rPr>
          <w:rFonts w:ascii="Times New Roman" w:hAnsi="Times New Roman" w:cs="Times New Roman"/>
          <w:sz w:val="24"/>
          <w:szCs w:val="24"/>
        </w:rPr>
        <w:t>at</w:t>
      </w:r>
      <w:r w:rsidR="00323830">
        <w:rPr>
          <w:rFonts w:ascii="Times New Roman" w:hAnsi="Times New Roman" w:cs="Times New Roman"/>
          <w:sz w:val="24"/>
          <w:szCs w:val="24"/>
        </w:rPr>
        <w:t>e</w:t>
      </w:r>
      <w:r w:rsidR="00C5580F">
        <w:rPr>
          <w:rFonts w:ascii="Times New Roman" w:hAnsi="Times New Roman" w:cs="Times New Roman"/>
          <w:sz w:val="24"/>
          <w:szCs w:val="24"/>
        </w:rPr>
        <w:t xml:space="preserve"> the value of the urban forest to the public</w:t>
      </w:r>
      <w:r w:rsidR="007B2469">
        <w:rPr>
          <w:rFonts w:ascii="Times New Roman" w:hAnsi="Times New Roman" w:cs="Times New Roman"/>
          <w:sz w:val="24"/>
          <w:szCs w:val="24"/>
        </w:rPr>
        <w:t>.</w:t>
      </w:r>
      <w:r w:rsidR="00C5580F">
        <w:rPr>
          <w:rFonts w:ascii="Times New Roman" w:hAnsi="Times New Roman" w:cs="Times New Roman"/>
          <w:sz w:val="24"/>
          <w:szCs w:val="24"/>
        </w:rPr>
        <w:t xml:space="preserve"> </w:t>
      </w:r>
    </w:p>
    <w:p w:rsidR="00EC0826" w:rsidRDefault="00EC0826" w:rsidP="00F53503">
      <w:pPr>
        <w:spacing w:after="0" w:line="240" w:lineRule="auto"/>
        <w:jc w:val="both"/>
        <w:rPr>
          <w:rFonts w:ascii="Times New Roman" w:hAnsi="Times New Roman" w:cs="Times New Roman"/>
          <w:sz w:val="24"/>
          <w:szCs w:val="24"/>
        </w:rPr>
      </w:pPr>
    </w:p>
    <w:p w:rsidR="008E0EFB" w:rsidRPr="007B2469" w:rsidRDefault="008E0EFB" w:rsidP="00F53503">
      <w:pPr>
        <w:spacing w:after="0" w:line="240" w:lineRule="auto"/>
        <w:jc w:val="both"/>
        <w:rPr>
          <w:rFonts w:ascii="Times New Roman" w:hAnsi="Times New Roman" w:cs="Times New Roman"/>
          <w:b/>
          <w:sz w:val="24"/>
          <w:szCs w:val="24"/>
        </w:rPr>
      </w:pPr>
      <w:r w:rsidRPr="007B2469">
        <w:rPr>
          <w:rFonts w:ascii="Times New Roman" w:hAnsi="Times New Roman" w:cs="Times New Roman"/>
          <w:b/>
          <w:sz w:val="24"/>
          <w:szCs w:val="24"/>
        </w:rPr>
        <w:t>3.2.1 i-Tree Canopy</w:t>
      </w:r>
    </w:p>
    <w:p w:rsidR="008E0EFB" w:rsidRDefault="008E0EFB"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5258" w:rsidRDefault="008D0CF7"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Urban Canopy Cover (UTC) refers to the area covered by leaves, branches, and tree stems when viewed from aerial </w:t>
      </w:r>
      <w:r w:rsidR="002F66B3">
        <w:rPr>
          <w:rFonts w:ascii="Times New Roman" w:hAnsi="Times New Roman" w:cs="Times New Roman"/>
          <w:sz w:val="24"/>
          <w:szCs w:val="24"/>
        </w:rPr>
        <w:t>photographs, satellite imagery, or ground sampling</w:t>
      </w:r>
      <w:r>
        <w:rPr>
          <w:rFonts w:ascii="Times New Roman" w:hAnsi="Times New Roman" w:cs="Times New Roman"/>
          <w:sz w:val="24"/>
          <w:szCs w:val="24"/>
        </w:rPr>
        <w:t xml:space="preserve">. </w:t>
      </w:r>
      <w:proofErr w:type="gramStart"/>
      <w:r w:rsidR="008E0EFB">
        <w:rPr>
          <w:rFonts w:ascii="Times New Roman" w:hAnsi="Times New Roman" w:cs="Times New Roman"/>
          <w:sz w:val="24"/>
          <w:szCs w:val="24"/>
        </w:rPr>
        <w:t>i</w:t>
      </w:r>
      <w:proofErr w:type="gramEnd"/>
      <w:r w:rsidR="008E0EFB">
        <w:rPr>
          <w:rFonts w:ascii="Times New Roman" w:hAnsi="Times New Roman" w:cs="Times New Roman"/>
          <w:sz w:val="24"/>
          <w:szCs w:val="24"/>
        </w:rPr>
        <w:t xml:space="preserve">-Tree </w:t>
      </w:r>
      <w:r w:rsidR="00285258">
        <w:rPr>
          <w:rFonts w:ascii="Times New Roman" w:hAnsi="Times New Roman" w:cs="Times New Roman"/>
          <w:sz w:val="24"/>
          <w:szCs w:val="24"/>
        </w:rPr>
        <w:t>C</w:t>
      </w:r>
      <w:r w:rsidR="008E0EFB">
        <w:rPr>
          <w:rFonts w:ascii="Times New Roman" w:hAnsi="Times New Roman" w:cs="Times New Roman"/>
          <w:sz w:val="24"/>
          <w:szCs w:val="24"/>
        </w:rPr>
        <w:t>anopy</w:t>
      </w:r>
      <w:r w:rsidR="00285258">
        <w:rPr>
          <w:rFonts w:ascii="Times New Roman" w:hAnsi="Times New Roman" w:cs="Times New Roman"/>
          <w:sz w:val="24"/>
          <w:szCs w:val="24"/>
        </w:rPr>
        <w:t xml:space="preserve"> was used to evaluate existing</w:t>
      </w:r>
      <w:r w:rsidR="00FB395B">
        <w:rPr>
          <w:rFonts w:ascii="Times New Roman" w:hAnsi="Times New Roman" w:cs="Times New Roman"/>
          <w:sz w:val="24"/>
          <w:szCs w:val="24"/>
        </w:rPr>
        <w:t xml:space="preserve"> </w:t>
      </w:r>
      <w:r w:rsidR="00285258">
        <w:rPr>
          <w:rFonts w:ascii="Times New Roman" w:hAnsi="Times New Roman" w:cs="Times New Roman"/>
          <w:sz w:val="24"/>
          <w:szCs w:val="24"/>
        </w:rPr>
        <w:t xml:space="preserve">canopy cover throughout Missoula city limits. </w:t>
      </w:r>
      <w:r w:rsidR="00AA0D8A">
        <w:rPr>
          <w:rFonts w:ascii="Times New Roman" w:hAnsi="Times New Roman" w:cs="Times New Roman"/>
          <w:sz w:val="24"/>
          <w:szCs w:val="24"/>
        </w:rPr>
        <w:t>Th</w:t>
      </w:r>
      <w:r w:rsidR="00E42525">
        <w:rPr>
          <w:rFonts w:ascii="Times New Roman" w:hAnsi="Times New Roman" w:cs="Times New Roman"/>
          <w:sz w:val="24"/>
          <w:szCs w:val="24"/>
        </w:rPr>
        <w:t xml:space="preserve">is free photographic </w:t>
      </w:r>
      <w:r w:rsidR="00AA0D8A">
        <w:rPr>
          <w:rFonts w:ascii="Times New Roman" w:hAnsi="Times New Roman" w:cs="Times New Roman"/>
          <w:sz w:val="24"/>
          <w:szCs w:val="24"/>
        </w:rPr>
        <w:t xml:space="preserve">interpretation tool generates random points </w:t>
      </w:r>
      <w:r w:rsidR="00B36FAC">
        <w:rPr>
          <w:rFonts w:ascii="Times New Roman" w:hAnsi="Times New Roman" w:cs="Times New Roman"/>
          <w:sz w:val="24"/>
          <w:szCs w:val="24"/>
        </w:rPr>
        <w:t xml:space="preserve">onto </w:t>
      </w:r>
      <w:r w:rsidR="00AA0D8A">
        <w:rPr>
          <w:rFonts w:ascii="Times New Roman" w:hAnsi="Times New Roman" w:cs="Times New Roman"/>
          <w:sz w:val="24"/>
          <w:szCs w:val="24"/>
        </w:rPr>
        <w:t xml:space="preserve">Google Maps ™ </w:t>
      </w:r>
      <w:r w:rsidR="00B36FAC">
        <w:rPr>
          <w:rFonts w:ascii="Times New Roman" w:hAnsi="Times New Roman" w:cs="Times New Roman"/>
          <w:sz w:val="24"/>
          <w:szCs w:val="24"/>
        </w:rPr>
        <w:t xml:space="preserve">images. </w:t>
      </w:r>
      <w:proofErr w:type="gramStart"/>
      <w:r w:rsidR="00B36FAC">
        <w:rPr>
          <w:rFonts w:ascii="Times New Roman" w:hAnsi="Times New Roman" w:cs="Times New Roman"/>
          <w:sz w:val="24"/>
          <w:szCs w:val="24"/>
        </w:rPr>
        <w:t xml:space="preserve">Each point is then classified </w:t>
      </w:r>
      <w:r w:rsidR="00591729">
        <w:rPr>
          <w:rFonts w:ascii="Times New Roman" w:hAnsi="Times New Roman" w:cs="Times New Roman"/>
          <w:sz w:val="24"/>
          <w:szCs w:val="24"/>
        </w:rPr>
        <w:t xml:space="preserve">by the user </w:t>
      </w:r>
      <w:r w:rsidR="00B36FAC">
        <w:rPr>
          <w:rFonts w:ascii="Times New Roman" w:hAnsi="Times New Roman" w:cs="Times New Roman"/>
          <w:sz w:val="24"/>
          <w:szCs w:val="24"/>
        </w:rPr>
        <w:t>into a pre-specified cover class</w:t>
      </w:r>
      <w:proofErr w:type="gramEnd"/>
      <w:r w:rsidR="00B36FAC">
        <w:rPr>
          <w:rFonts w:ascii="Times New Roman" w:hAnsi="Times New Roman" w:cs="Times New Roman"/>
          <w:sz w:val="24"/>
          <w:szCs w:val="24"/>
        </w:rPr>
        <w:t xml:space="preserve">. </w:t>
      </w:r>
      <w:proofErr w:type="gramStart"/>
      <w:r w:rsidR="002F66B3">
        <w:rPr>
          <w:rFonts w:ascii="Times New Roman" w:hAnsi="Times New Roman" w:cs="Times New Roman"/>
          <w:sz w:val="24"/>
          <w:szCs w:val="24"/>
        </w:rPr>
        <w:t>i</w:t>
      </w:r>
      <w:proofErr w:type="gramEnd"/>
      <w:r w:rsidR="002F66B3">
        <w:rPr>
          <w:rFonts w:ascii="Times New Roman" w:hAnsi="Times New Roman" w:cs="Times New Roman"/>
          <w:sz w:val="24"/>
          <w:szCs w:val="24"/>
        </w:rPr>
        <w:t xml:space="preserve">-Tree processes each pixel of the aerial photograph and </w:t>
      </w:r>
      <w:r w:rsidR="006D44BD">
        <w:rPr>
          <w:rFonts w:ascii="Times New Roman" w:hAnsi="Times New Roman" w:cs="Times New Roman"/>
          <w:sz w:val="24"/>
          <w:szCs w:val="24"/>
        </w:rPr>
        <w:t>categorizes</w:t>
      </w:r>
      <w:r w:rsidR="002F66B3">
        <w:rPr>
          <w:rFonts w:ascii="Times New Roman" w:hAnsi="Times New Roman" w:cs="Times New Roman"/>
          <w:sz w:val="24"/>
          <w:szCs w:val="24"/>
        </w:rPr>
        <w:t xml:space="preserve"> the pixel based </w:t>
      </w:r>
      <w:r w:rsidR="007574BB">
        <w:rPr>
          <w:rFonts w:ascii="Times New Roman" w:hAnsi="Times New Roman" w:cs="Times New Roman"/>
          <w:sz w:val="24"/>
          <w:szCs w:val="24"/>
        </w:rPr>
        <w:t xml:space="preserve">on </w:t>
      </w:r>
      <w:r w:rsidR="006D44BD">
        <w:rPr>
          <w:rFonts w:ascii="Times New Roman" w:hAnsi="Times New Roman" w:cs="Times New Roman"/>
          <w:sz w:val="24"/>
          <w:szCs w:val="24"/>
        </w:rPr>
        <w:t>the</w:t>
      </w:r>
      <w:r w:rsidR="007574BB">
        <w:rPr>
          <w:rFonts w:ascii="Times New Roman" w:hAnsi="Times New Roman" w:cs="Times New Roman"/>
          <w:sz w:val="24"/>
          <w:szCs w:val="24"/>
        </w:rPr>
        <w:t xml:space="preserve"> </w:t>
      </w:r>
      <w:r w:rsidR="006D44BD">
        <w:rPr>
          <w:rFonts w:ascii="Times New Roman" w:hAnsi="Times New Roman" w:cs="Times New Roman"/>
          <w:sz w:val="24"/>
          <w:szCs w:val="24"/>
        </w:rPr>
        <w:t>classification of each point</w:t>
      </w:r>
      <w:r w:rsidR="007574BB">
        <w:rPr>
          <w:rFonts w:ascii="Times New Roman" w:hAnsi="Times New Roman" w:cs="Times New Roman"/>
          <w:sz w:val="24"/>
          <w:szCs w:val="24"/>
        </w:rPr>
        <w:t xml:space="preserve"> to generate overall cover results.</w:t>
      </w:r>
      <w:r w:rsidR="002F66B3">
        <w:rPr>
          <w:rFonts w:ascii="Times New Roman" w:hAnsi="Times New Roman" w:cs="Times New Roman"/>
          <w:sz w:val="24"/>
          <w:szCs w:val="24"/>
        </w:rPr>
        <w:t xml:space="preserve"> These r</w:t>
      </w:r>
      <w:r w:rsidR="00B36FAC">
        <w:rPr>
          <w:rFonts w:ascii="Times New Roman" w:hAnsi="Times New Roman" w:cs="Times New Roman"/>
          <w:sz w:val="24"/>
          <w:szCs w:val="24"/>
        </w:rPr>
        <w:t>esults can be used to benchmark loss or gain of canopy cover</w:t>
      </w:r>
      <w:r w:rsidR="00545677">
        <w:rPr>
          <w:rFonts w:ascii="Times New Roman" w:hAnsi="Times New Roman" w:cs="Times New Roman"/>
          <w:sz w:val="24"/>
          <w:szCs w:val="24"/>
        </w:rPr>
        <w:t xml:space="preserve">, and to determine </w:t>
      </w:r>
      <w:proofErr w:type="gramStart"/>
      <w:r w:rsidR="00545677">
        <w:rPr>
          <w:rFonts w:ascii="Times New Roman" w:hAnsi="Times New Roman" w:cs="Times New Roman"/>
          <w:sz w:val="24"/>
          <w:szCs w:val="24"/>
        </w:rPr>
        <w:t>tree planting</w:t>
      </w:r>
      <w:proofErr w:type="gramEnd"/>
      <w:r w:rsidR="00545677">
        <w:rPr>
          <w:rFonts w:ascii="Times New Roman" w:hAnsi="Times New Roman" w:cs="Times New Roman"/>
          <w:sz w:val="24"/>
          <w:szCs w:val="24"/>
        </w:rPr>
        <w:t xml:space="preserve"> objectives.</w:t>
      </w:r>
    </w:p>
    <w:p w:rsidR="008D0CF7" w:rsidRDefault="008D0CF7" w:rsidP="00F53503">
      <w:pPr>
        <w:spacing w:after="0" w:line="240" w:lineRule="auto"/>
        <w:jc w:val="both"/>
        <w:rPr>
          <w:rFonts w:ascii="Times New Roman" w:hAnsi="Times New Roman" w:cs="Times New Roman"/>
          <w:sz w:val="24"/>
          <w:szCs w:val="24"/>
        </w:rPr>
      </w:pPr>
    </w:p>
    <w:p w:rsidR="00A91ED2" w:rsidRDefault="008D0CF7"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analysis, 1000 points were randomly generated within the City of Missoula, an area spanning 27.51 mi</w:t>
      </w:r>
      <w:r>
        <w:rPr>
          <w:rFonts w:ascii="Times New Roman" w:hAnsi="Times New Roman" w:cs="Times New Roman"/>
          <w:sz w:val="24"/>
          <w:szCs w:val="24"/>
          <w:vertAlign w:val="superscript"/>
        </w:rPr>
        <w:t>2</w:t>
      </w:r>
      <w:r w:rsidR="00E06C00">
        <w:rPr>
          <w:rFonts w:ascii="Times New Roman" w:hAnsi="Times New Roman" w:cs="Times New Roman"/>
          <w:sz w:val="24"/>
          <w:szCs w:val="24"/>
        </w:rPr>
        <w:t>.</w:t>
      </w:r>
      <w:r w:rsidR="00591729">
        <w:rPr>
          <w:rFonts w:ascii="Times New Roman" w:hAnsi="Times New Roman" w:cs="Times New Roman"/>
          <w:sz w:val="24"/>
          <w:szCs w:val="24"/>
        </w:rPr>
        <w:t xml:space="preserve"> Public and private trees were not differentiated.</w:t>
      </w:r>
      <w:r w:rsidR="00E06C00">
        <w:rPr>
          <w:rFonts w:ascii="Times New Roman" w:hAnsi="Times New Roman" w:cs="Times New Roman"/>
          <w:sz w:val="24"/>
          <w:szCs w:val="24"/>
        </w:rPr>
        <w:t xml:space="preserve"> </w:t>
      </w:r>
      <w:r w:rsidR="000C0392">
        <w:rPr>
          <w:rFonts w:ascii="Times New Roman" w:hAnsi="Times New Roman" w:cs="Times New Roman"/>
          <w:sz w:val="24"/>
          <w:szCs w:val="24"/>
        </w:rPr>
        <w:t xml:space="preserve">In Table </w:t>
      </w:r>
      <w:r w:rsidR="000C0392" w:rsidRPr="006E0B6C">
        <w:rPr>
          <w:rFonts w:ascii="Times New Roman" w:hAnsi="Times New Roman" w:cs="Times New Roman"/>
          <w:sz w:val="24"/>
          <w:szCs w:val="24"/>
        </w:rPr>
        <w:t>10</w:t>
      </w:r>
      <w:r w:rsidR="000C0392">
        <w:rPr>
          <w:rFonts w:ascii="Times New Roman" w:hAnsi="Times New Roman" w:cs="Times New Roman"/>
          <w:sz w:val="24"/>
          <w:szCs w:val="24"/>
        </w:rPr>
        <w:t xml:space="preserve">, </w:t>
      </w:r>
      <w:r w:rsidR="000C0392" w:rsidRPr="000C0392">
        <w:rPr>
          <w:rFonts w:ascii="Times New Roman" w:hAnsi="Times New Roman" w:cs="Times New Roman"/>
          <w:i/>
          <w:sz w:val="24"/>
          <w:szCs w:val="24"/>
        </w:rPr>
        <w:t>n</w:t>
      </w:r>
      <w:r w:rsidR="00E06C00" w:rsidRPr="00E06C00">
        <w:rPr>
          <w:rFonts w:ascii="Times New Roman" w:hAnsi="Times New Roman" w:cs="Times New Roman"/>
          <w:i/>
          <w:sz w:val="24"/>
          <w:szCs w:val="24"/>
        </w:rPr>
        <w:t>on-tree vegetation</w:t>
      </w:r>
      <w:r w:rsidR="00E06C00">
        <w:rPr>
          <w:rFonts w:ascii="Times New Roman" w:hAnsi="Times New Roman" w:cs="Times New Roman"/>
          <w:sz w:val="24"/>
          <w:szCs w:val="24"/>
        </w:rPr>
        <w:t xml:space="preserve"> includes shrubs, herbaceous vegetation, and grasslands. </w:t>
      </w:r>
      <w:r w:rsidR="003D361A" w:rsidRPr="003D361A">
        <w:rPr>
          <w:rFonts w:ascii="Times New Roman" w:hAnsi="Times New Roman" w:cs="Times New Roman"/>
          <w:i/>
          <w:sz w:val="24"/>
          <w:szCs w:val="24"/>
        </w:rPr>
        <w:t xml:space="preserve">Bare </w:t>
      </w:r>
      <w:r w:rsidR="004134D8">
        <w:rPr>
          <w:rFonts w:ascii="Times New Roman" w:hAnsi="Times New Roman" w:cs="Times New Roman"/>
          <w:i/>
          <w:sz w:val="24"/>
          <w:szCs w:val="24"/>
        </w:rPr>
        <w:t xml:space="preserve">soil </w:t>
      </w:r>
      <w:r w:rsidR="00F23550">
        <w:rPr>
          <w:rFonts w:ascii="Times New Roman" w:hAnsi="Times New Roman" w:cs="Times New Roman"/>
          <w:sz w:val="24"/>
          <w:szCs w:val="24"/>
        </w:rPr>
        <w:t>is used to describe</w:t>
      </w:r>
      <w:r w:rsidR="003D361A">
        <w:rPr>
          <w:rFonts w:ascii="Times New Roman" w:hAnsi="Times New Roman" w:cs="Times New Roman"/>
          <w:sz w:val="24"/>
          <w:szCs w:val="24"/>
        </w:rPr>
        <w:t xml:space="preserve"> pervious </w:t>
      </w:r>
      <w:r w:rsidR="00F23550">
        <w:rPr>
          <w:rFonts w:ascii="Times New Roman" w:hAnsi="Times New Roman" w:cs="Times New Roman"/>
          <w:sz w:val="24"/>
          <w:szCs w:val="24"/>
        </w:rPr>
        <w:t xml:space="preserve">sites </w:t>
      </w:r>
      <w:r w:rsidR="00591729">
        <w:rPr>
          <w:rFonts w:ascii="Times New Roman" w:hAnsi="Times New Roman" w:cs="Times New Roman"/>
          <w:sz w:val="24"/>
          <w:szCs w:val="24"/>
        </w:rPr>
        <w:t xml:space="preserve">such as gravel and construction sites with exposed soil. </w:t>
      </w:r>
      <w:r w:rsidR="003D361A" w:rsidRPr="003D361A">
        <w:rPr>
          <w:rFonts w:ascii="Times New Roman" w:hAnsi="Times New Roman" w:cs="Times New Roman"/>
          <w:sz w:val="24"/>
          <w:szCs w:val="24"/>
        </w:rPr>
        <w:t>Points classified as</w:t>
      </w:r>
      <w:r w:rsidR="003D361A">
        <w:rPr>
          <w:rFonts w:ascii="Times New Roman" w:hAnsi="Times New Roman" w:cs="Times New Roman"/>
          <w:i/>
          <w:sz w:val="24"/>
          <w:szCs w:val="24"/>
        </w:rPr>
        <w:t xml:space="preserve"> impervious other</w:t>
      </w:r>
      <w:r w:rsidR="003D361A">
        <w:rPr>
          <w:rFonts w:ascii="Times New Roman" w:hAnsi="Times New Roman" w:cs="Times New Roman"/>
          <w:sz w:val="24"/>
          <w:szCs w:val="24"/>
        </w:rPr>
        <w:t xml:space="preserve"> include those landing on tennis courts and track fields</w:t>
      </w:r>
      <w:r w:rsidR="001B23EE">
        <w:rPr>
          <w:rFonts w:ascii="Times New Roman" w:hAnsi="Times New Roman" w:cs="Times New Roman"/>
          <w:sz w:val="24"/>
          <w:szCs w:val="24"/>
        </w:rPr>
        <w:t>.</w:t>
      </w:r>
      <w:r w:rsidR="002F66B3">
        <w:rPr>
          <w:rFonts w:ascii="Times New Roman" w:hAnsi="Times New Roman" w:cs="Times New Roman"/>
          <w:sz w:val="24"/>
          <w:szCs w:val="24"/>
        </w:rPr>
        <w:t xml:space="preserve"> </w:t>
      </w:r>
    </w:p>
    <w:p w:rsidR="00A91ED2" w:rsidRDefault="00A91ED2" w:rsidP="00F53503">
      <w:pPr>
        <w:spacing w:after="0" w:line="240" w:lineRule="auto"/>
        <w:jc w:val="both"/>
        <w:rPr>
          <w:rFonts w:ascii="Times New Roman" w:hAnsi="Times New Roman" w:cs="Times New Roman"/>
          <w:sz w:val="24"/>
          <w:szCs w:val="24"/>
        </w:rPr>
      </w:pPr>
    </w:p>
    <w:p w:rsidR="00272666" w:rsidRPr="00272666" w:rsidRDefault="00272666" w:rsidP="00272666">
      <w:pPr>
        <w:pStyle w:val="Caption"/>
        <w:keepNext/>
        <w:jc w:val="center"/>
        <w:rPr>
          <w:rFonts w:ascii="Times New Roman" w:hAnsi="Times New Roman" w:cs="Times New Roman"/>
          <w:b w:val="0"/>
          <w:color w:val="auto"/>
          <w:sz w:val="20"/>
          <w:szCs w:val="20"/>
        </w:rPr>
      </w:pPr>
      <w:r w:rsidRPr="00272666">
        <w:rPr>
          <w:rFonts w:ascii="Times New Roman" w:hAnsi="Times New Roman" w:cs="Times New Roman"/>
          <w:b w:val="0"/>
          <w:color w:val="auto"/>
          <w:sz w:val="20"/>
          <w:szCs w:val="20"/>
        </w:rPr>
        <w:t xml:space="preserve">Table </w:t>
      </w:r>
      <w:r w:rsidRPr="00272666">
        <w:rPr>
          <w:rFonts w:ascii="Times New Roman" w:hAnsi="Times New Roman" w:cs="Times New Roman"/>
          <w:b w:val="0"/>
          <w:color w:val="auto"/>
          <w:sz w:val="20"/>
          <w:szCs w:val="20"/>
        </w:rPr>
        <w:fldChar w:fldCharType="begin"/>
      </w:r>
      <w:r w:rsidRPr="00272666">
        <w:rPr>
          <w:rFonts w:ascii="Times New Roman" w:hAnsi="Times New Roman" w:cs="Times New Roman"/>
          <w:b w:val="0"/>
          <w:color w:val="auto"/>
          <w:sz w:val="20"/>
          <w:szCs w:val="20"/>
        </w:rPr>
        <w:instrText xml:space="preserve"> SEQ Table \* ARABIC </w:instrText>
      </w:r>
      <w:r w:rsidRPr="00272666">
        <w:rPr>
          <w:rFonts w:ascii="Times New Roman" w:hAnsi="Times New Roman" w:cs="Times New Roman"/>
          <w:b w:val="0"/>
          <w:color w:val="auto"/>
          <w:sz w:val="20"/>
          <w:szCs w:val="20"/>
        </w:rPr>
        <w:fldChar w:fldCharType="separate"/>
      </w:r>
      <w:r w:rsidR="00AC6746">
        <w:rPr>
          <w:rFonts w:ascii="Times New Roman" w:hAnsi="Times New Roman" w:cs="Times New Roman"/>
          <w:b w:val="0"/>
          <w:noProof/>
          <w:color w:val="auto"/>
          <w:sz w:val="20"/>
          <w:szCs w:val="20"/>
        </w:rPr>
        <w:t>10</w:t>
      </w:r>
      <w:r w:rsidRPr="00272666">
        <w:rPr>
          <w:rFonts w:ascii="Times New Roman" w:hAnsi="Times New Roman" w:cs="Times New Roman"/>
          <w:b w:val="0"/>
          <w:color w:val="auto"/>
          <w:sz w:val="20"/>
          <w:szCs w:val="20"/>
        </w:rPr>
        <w:fldChar w:fldCharType="end"/>
      </w:r>
      <w:r w:rsidRPr="00272666">
        <w:rPr>
          <w:rFonts w:ascii="Times New Roman" w:hAnsi="Times New Roman" w:cs="Times New Roman"/>
          <w:b w:val="0"/>
          <w:color w:val="auto"/>
          <w:sz w:val="20"/>
          <w:szCs w:val="20"/>
        </w:rPr>
        <w:t xml:space="preserve">: </w:t>
      </w:r>
      <w:r w:rsidR="00F23550">
        <w:rPr>
          <w:rFonts w:ascii="Times New Roman" w:hAnsi="Times New Roman" w:cs="Times New Roman"/>
          <w:b w:val="0"/>
          <w:color w:val="auto"/>
          <w:sz w:val="20"/>
          <w:szCs w:val="20"/>
        </w:rPr>
        <w:t xml:space="preserve">Estimated Percent Cover and Land Area </w:t>
      </w:r>
      <w:r w:rsidR="002745EA">
        <w:rPr>
          <w:rFonts w:ascii="Times New Roman" w:hAnsi="Times New Roman" w:cs="Times New Roman"/>
          <w:b w:val="0"/>
          <w:color w:val="auto"/>
          <w:sz w:val="20"/>
          <w:szCs w:val="20"/>
        </w:rPr>
        <w:t>of</w:t>
      </w:r>
      <w:r w:rsidR="00F23550">
        <w:rPr>
          <w:rFonts w:ascii="Times New Roman" w:hAnsi="Times New Roman" w:cs="Times New Roman"/>
          <w:b w:val="0"/>
          <w:color w:val="auto"/>
          <w:sz w:val="20"/>
          <w:szCs w:val="20"/>
        </w:rPr>
        <w:t xml:space="preserve"> </w:t>
      </w:r>
      <w:r w:rsidRPr="00272666">
        <w:rPr>
          <w:rFonts w:ascii="Times New Roman" w:hAnsi="Times New Roman" w:cs="Times New Roman"/>
          <w:b w:val="0"/>
          <w:color w:val="auto"/>
          <w:sz w:val="20"/>
          <w:szCs w:val="20"/>
        </w:rPr>
        <w:t>Cover Class</w:t>
      </w:r>
      <w:r w:rsidR="002745EA">
        <w:rPr>
          <w:rFonts w:ascii="Times New Roman" w:hAnsi="Times New Roman" w:cs="Times New Roman"/>
          <w:b w:val="0"/>
          <w:color w:val="auto"/>
          <w:sz w:val="20"/>
          <w:szCs w:val="20"/>
        </w:rPr>
        <w:t>es</w:t>
      </w:r>
      <w:r>
        <w:rPr>
          <w:rFonts w:ascii="Times New Roman" w:hAnsi="Times New Roman" w:cs="Times New Roman"/>
          <w:b w:val="0"/>
          <w:color w:val="auto"/>
          <w:sz w:val="20"/>
          <w:szCs w:val="20"/>
        </w:rPr>
        <w:t xml:space="preserve"> </w:t>
      </w:r>
      <w:r w:rsidR="00F23550">
        <w:rPr>
          <w:rFonts w:ascii="Times New Roman" w:hAnsi="Times New Roman" w:cs="Times New Roman"/>
          <w:b w:val="0"/>
          <w:color w:val="auto"/>
          <w:sz w:val="20"/>
          <w:szCs w:val="20"/>
        </w:rPr>
        <w:t>in</w:t>
      </w:r>
      <w:r w:rsidRPr="00272666">
        <w:rPr>
          <w:rFonts w:ascii="Times New Roman" w:hAnsi="Times New Roman" w:cs="Times New Roman"/>
          <w:b w:val="0"/>
          <w:color w:val="auto"/>
          <w:sz w:val="20"/>
          <w:szCs w:val="20"/>
        </w:rPr>
        <w:t xml:space="preserve"> Missoula</w:t>
      </w:r>
    </w:p>
    <w:tbl>
      <w:tblPr>
        <w:tblStyle w:val="MediumShading1-Accent3"/>
        <w:tblW w:w="0" w:type="auto"/>
        <w:jc w:val="center"/>
        <w:tblLook w:val="04A0" w:firstRow="1" w:lastRow="0" w:firstColumn="1" w:lastColumn="0" w:noHBand="0" w:noVBand="1"/>
      </w:tblPr>
      <w:tblGrid>
        <w:gridCol w:w="2538"/>
        <w:gridCol w:w="1822"/>
        <w:gridCol w:w="2180"/>
      </w:tblGrid>
      <w:tr w:rsidR="00A91ED2" w:rsidRPr="00A91ED2" w:rsidTr="00A91ED2">
        <w:trPr>
          <w:cnfStyle w:val="100000000000" w:firstRow="1" w:lastRow="0" w:firstColumn="0" w:lastColumn="0" w:oddVBand="0" w:evenVBand="0" w:oddHBand="0"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2538" w:type="dxa"/>
            <w:noWrap/>
            <w:hideMark/>
          </w:tcPr>
          <w:p w:rsidR="00A91ED2" w:rsidRPr="00A91ED2" w:rsidRDefault="00A91ED2" w:rsidP="00A91ED2">
            <w:pPr>
              <w:jc w:val="both"/>
              <w:rPr>
                <w:rFonts w:ascii="Times New Roman" w:hAnsi="Times New Roman" w:cs="Times New Roman"/>
                <w:b w:val="0"/>
                <w:bCs w:val="0"/>
                <w:color w:val="auto"/>
                <w:sz w:val="24"/>
                <w:szCs w:val="24"/>
              </w:rPr>
            </w:pPr>
            <w:r w:rsidRPr="00A91ED2">
              <w:rPr>
                <w:rFonts w:ascii="Times New Roman" w:hAnsi="Times New Roman" w:cs="Times New Roman"/>
                <w:color w:val="auto"/>
                <w:sz w:val="24"/>
                <w:szCs w:val="24"/>
              </w:rPr>
              <w:t>Cover Class</w:t>
            </w:r>
          </w:p>
          <w:p w:rsidR="00A91ED2" w:rsidRPr="00A91ED2" w:rsidRDefault="00A91ED2" w:rsidP="00A91ED2">
            <w:pPr>
              <w:jc w:val="both"/>
              <w:rPr>
                <w:rFonts w:ascii="Times New Roman" w:hAnsi="Times New Roman" w:cs="Times New Roman"/>
                <w:color w:val="auto"/>
                <w:sz w:val="24"/>
                <w:szCs w:val="24"/>
              </w:rPr>
            </w:pPr>
            <w:r w:rsidRPr="00A91ED2">
              <w:rPr>
                <w:rFonts w:ascii="Times New Roman" w:hAnsi="Times New Roman" w:cs="Times New Roman"/>
                <w:color w:val="auto"/>
                <w:sz w:val="24"/>
                <w:szCs w:val="24"/>
              </w:rPr>
              <w:t> </w:t>
            </w:r>
          </w:p>
        </w:tc>
        <w:tc>
          <w:tcPr>
            <w:tcW w:w="1822" w:type="dxa"/>
            <w:noWrap/>
            <w:hideMark/>
          </w:tcPr>
          <w:p w:rsidR="00A91ED2" w:rsidRPr="00A91ED2" w:rsidRDefault="00A91ED2" w:rsidP="00A91E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A91ED2">
              <w:rPr>
                <w:rFonts w:ascii="Times New Roman" w:hAnsi="Times New Roman" w:cs="Times New Roman"/>
                <w:color w:val="auto"/>
                <w:sz w:val="24"/>
                <w:szCs w:val="24"/>
              </w:rPr>
              <w:t>% Cover</w:t>
            </w:r>
          </w:p>
          <w:p w:rsidR="00A91ED2" w:rsidRPr="00A91ED2" w:rsidRDefault="00A91ED2" w:rsidP="00A91E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91ED2">
              <w:rPr>
                <w:rFonts w:ascii="Times New Roman" w:hAnsi="Times New Roman" w:cs="Times New Roman"/>
                <w:color w:val="auto"/>
                <w:sz w:val="24"/>
                <w:szCs w:val="24"/>
                <w:lang w:val="en"/>
              </w:rPr>
              <w:t>(±</w:t>
            </w:r>
            <w:r w:rsidR="003D361A">
              <w:rPr>
                <w:rFonts w:ascii="Times New Roman" w:hAnsi="Times New Roman" w:cs="Times New Roman"/>
                <w:color w:val="auto"/>
                <w:sz w:val="24"/>
                <w:szCs w:val="24"/>
                <w:lang w:val="en"/>
              </w:rPr>
              <w:t xml:space="preserve"> </w:t>
            </w:r>
            <w:r w:rsidRPr="00A91ED2">
              <w:rPr>
                <w:rFonts w:ascii="Times New Roman" w:hAnsi="Times New Roman" w:cs="Times New Roman"/>
                <w:color w:val="auto"/>
                <w:sz w:val="24"/>
                <w:szCs w:val="24"/>
                <w:lang w:val="en"/>
              </w:rPr>
              <w:t>SE</w:t>
            </w:r>
            <w:r w:rsidR="00852859">
              <w:rPr>
                <w:rFonts w:ascii="Times New Roman" w:hAnsi="Times New Roman" w:cs="Times New Roman"/>
                <w:color w:val="auto"/>
                <w:sz w:val="24"/>
                <w:szCs w:val="24"/>
                <w:lang w:val="en"/>
              </w:rPr>
              <w:t>*</w:t>
            </w:r>
            <w:r w:rsidRPr="00A91ED2">
              <w:rPr>
                <w:rFonts w:ascii="Times New Roman" w:hAnsi="Times New Roman" w:cs="Times New Roman"/>
                <w:color w:val="auto"/>
                <w:sz w:val="24"/>
                <w:szCs w:val="24"/>
                <w:lang w:val="en"/>
              </w:rPr>
              <w:t>)</w:t>
            </w:r>
          </w:p>
        </w:tc>
        <w:tc>
          <w:tcPr>
            <w:tcW w:w="2180" w:type="dxa"/>
            <w:noWrap/>
            <w:hideMark/>
          </w:tcPr>
          <w:p w:rsidR="00A91ED2" w:rsidRPr="00A91ED2" w:rsidRDefault="00A91ED2" w:rsidP="00A91E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A91ED2">
              <w:rPr>
                <w:rFonts w:ascii="Times New Roman" w:hAnsi="Times New Roman" w:cs="Times New Roman"/>
                <w:color w:val="auto"/>
                <w:sz w:val="24"/>
                <w:szCs w:val="24"/>
              </w:rPr>
              <w:t>Land Cover*</w:t>
            </w:r>
            <w:r w:rsidR="00852859">
              <w:rPr>
                <w:rFonts w:ascii="Times New Roman" w:hAnsi="Times New Roman" w:cs="Times New Roman"/>
                <w:color w:val="auto"/>
                <w:sz w:val="24"/>
                <w:szCs w:val="24"/>
              </w:rPr>
              <w:t>*</w:t>
            </w:r>
          </w:p>
          <w:p w:rsidR="00A91ED2" w:rsidRPr="00A91ED2" w:rsidRDefault="00A91ED2" w:rsidP="00A91E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91ED2">
              <w:rPr>
                <w:rFonts w:ascii="Times New Roman" w:hAnsi="Times New Roman" w:cs="Times New Roman"/>
                <w:color w:val="auto"/>
                <w:sz w:val="24"/>
                <w:szCs w:val="24"/>
                <w:lang w:val="en"/>
              </w:rPr>
              <w:t>(mi² ±</w:t>
            </w:r>
            <w:r w:rsidR="003D361A">
              <w:rPr>
                <w:rFonts w:ascii="Times New Roman" w:hAnsi="Times New Roman" w:cs="Times New Roman"/>
                <w:color w:val="auto"/>
                <w:sz w:val="24"/>
                <w:szCs w:val="24"/>
                <w:lang w:val="en"/>
              </w:rPr>
              <w:t xml:space="preserve"> </w:t>
            </w:r>
            <w:r w:rsidRPr="00A91ED2">
              <w:rPr>
                <w:rFonts w:ascii="Times New Roman" w:hAnsi="Times New Roman" w:cs="Times New Roman"/>
                <w:color w:val="auto"/>
                <w:sz w:val="24"/>
                <w:szCs w:val="24"/>
                <w:lang w:val="en"/>
              </w:rPr>
              <w:t>SE)</w:t>
            </w:r>
          </w:p>
        </w:tc>
      </w:tr>
      <w:tr w:rsidR="00A91ED2" w:rsidRPr="00A91ED2" w:rsidTr="00A91ED2">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538" w:type="dxa"/>
            <w:vAlign w:val="center"/>
            <w:hideMark/>
          </w:tcPr>
          <w:p w:rsidR="00A91ED2" w:rsidRPr="00A91ED2" w:rsidRDefault="00A91ED2" w:rsidP="00A91ED2">
            <w:pPr>
              <w:rPr>
                <w:rFonts w:ascii="Times New Roman" w:hAnsi="Times New Roman" w:cs="Times New Roman"/>
                <w:sz w:val="24"/>
                <w:szCs w:val="24"/>
              </w:rPr>
            </w:pPr>
            <w:r w:rsidRPr="00A91ED2">
              <w:rPr>
                <w:rFonts w:ascii="Times New Roman" w:hAnsi="Times New Roman" w:cs="Times New Roman"/>
                <w:sz w:val="24"/>
                <w:szCs w:val="24"/>
              </w:rPr>
              <w:t>Tree</w:t>
            </w:r>
          </w:p>
        </w:tc>
        <w:tc>
          <w:tcPr>
            <w:tcW w:w="1822" w:type="dxa"/>
            <w:vAlign w:val="center"/>
            <w:hideMark/>
          </w:tcPr>
          <w:p w:rsidR="00A91ED2" w:rsidRPr="00A91ED2" w:rsidRDefault="00A91ED2" w:rsidP="00A91E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9.60 ±0.93</w:t>
            </w:r>
          </w:p>
        </w:tc>
        <w:tc>
          <w:tcPr>
            <w:tcW w:w="2180" w:type="dxa"/>
            <w:vAlign w:val="center"/>
            <w:hideMark/>
          </w:tcPr>
          <w:p w:rsidR="00A91ED2" w:rsidRPr="00A91ED2" w:rsidRDefault="00A91ED2" w:rsidP="00A91E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2.79 ±0.27</w:t>
            </w:r>
          </w:p>
        </w:tc>
      </w:tr>
      <w:tr w:rsidR="00A91ED2" w:rsidRPr="00A91ED2" w:rsidTr="00A91ED2">
        <w:trPr>
          <w:cnfStyle w:val="000000010000" w:firstRow="0" w:lastRow="0" w:firstColumn="0" w:lastColumn="0" w:oddVBand="0" w:evenVBand="0" w:oddHBand="0" w:evenHBand="1"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538" w:type="dxa"/>
            <w:vAlign w:val="center"/>
            <w:hideMark/>
          </w:tcPr>
          <w:p w:rsidR="00A91ED2" w:rsidRPr="00A91ED2" w:rsidRDefault="00A91ED2" w:rsidP="00A91ED2">
            <w:pPr>
              <w:rPr>
                <w:rFonts w:ascii="Times New Roman" w:hAnsi="Times New Roman" w:cs="Times New Roman"/>
                <w:sz w:val="24"/>
                <w:szCs w:val="24"/>
              </w:rPr>
            </w:pPr>
            <w:r w:rsidRPr="00A91ED2">
              <w:rPr>
                <w:rFonts w:ascii="Times New Roman" w:hAnsi="Times New Roman" w:cs="Times New Roman"/>
                <w:sz w:val="24"/>
                <w:szCs w:val="24"/>
              </w:rPr>
              <w:t>Non-tree vegetation</w:t>
            </w:r>
          </w:p>
        </w:tc>
        <w:tc>
          <w:tcPr>
            <w:tcW w:w="1822" w:type="dxa"/>
            <w:vAlign w:val="center"/>
            <w:hideMark/>
          </w:tcPr>
          <w:p w:rsidR="00A91ED2" w:rsidRPr="00A91ED2" w:rsidRDefault="00A91ED2" w:rsidP="00A91E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37.8 ±1.53</w:t>
            </w:r>
          </w:p>
        </w:tc>
        <w:tc>
          <w:tcPr>
            <w:tcW w:w="2180" w:type="dxa"/>
            <w:vAlign w:val="center"/>
            <w:hideMark/>
          </w:tcPr>
          <w:p w:rsidR="00A91ED2" w:rsidRPr="00A91ED2" w:rsidRDefault="00A91ED2" w:rsidP="00A91E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11.0 ±0.45</w:t>
            </w:r>
          </w:p>
        </w:tc>
      </w:tr>
      <w:tr w:rsidR="00A91ED2" w:rsidRPr="00A91ED2" w:rsidTr="00A91ED2">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538" w:type="dxa"/>
            <w:vAlign w:val="center"/>
            <w:hideMark/>
          </w:tcPr>
          <w:p w:rsidR="00A91ED2" w:rsidRPr="00A91ED2" w:rsidRDefault="00A91ED2" w:rsidP="00A91ED2">
            <w:pPr>
              <w:rPr>
                <w:rFonts w:ascii="Times New Roman" w:hAnsi="Times New Roman" w:cs="Times New Roman"/>
                <w:sz w:val="24"/>
                <w:szCs w:val="24"/>
              </w:rPr>
            </w:pPr>
            <w:r w:rsidRPr="00A91ED2">
              <w:rPr>
                <w:rFonts w:ascii="Times New Roman" w:hAnsi="Times New Roman" w:cs="Times New Roman"/>
                <w:sz w:val="24"/>
                <w:szCs w:val="24"/>
              </w:rPr>
              <w:t>Turf grass</w:t>
            </w:r>
          </w:p>
        </w:tc>
        <w:tc>
          <w:tcPr>
            <w:tcW w:w="1822" w:type="dxa"/>
            <w:vAlign w:val="center"/>
            <w:hideMark/>
          </w:tcPr>
          <w:p w:rsidR="00A91ED2" w:rsidRPr="00A91ED2" w:rsidRDefault="00A91ED2" w:rsidP="00A91E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19.0 ±1.24</w:t>
            </w:r>
          </w:p>
        </w:tc>
        <w:tc>
          <w:tcPr>
            <w:tcW w:w="2180" w:type="dxa"/>
            <w:vAlign w:val="center"/>
            <w:hideMark/>
          </w:tcPr>
          <w:p w:rsidR="00A91ED2" w:rsidRPr="00A91ED2" w:rsidRDefault="00A91ED2" w:rsidP="00A91E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5.52 ±0.36</w:t>
            </w:r>
          </w:p>
        </w:tc>
      </w:tr>
      <w:tr w:rsidR="00A91ED2" w:rsidRPr="00A91ED2" w:rsidTr="00A91ED2">
        <w:trPr>
          <w:cnfStyle w:val="000000010000" w:firstRow="0" w:lastRow="0" w:firstColumn="0" w:lastColumn="0" w:oddVBand="0" w:evenVBand="0" w:oddHBand="0" w:evenHBand="1"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538" w:type="dxa"/>
            <w:vAlign w:val="center"/>
            <w:hideMark/>
          </w:tcPr>
          <w:p w:rsidR="00A91ED2" w:rsidRPr="00A91ED2" w:rsidRDefault="004134D8" w:rsidP="00A91ED2">
            <w:pPr>
              <w:rPr>
                <w:rFonts w:ascii="Times New Roman" w:hAnsi="Times New Roman" w:cs="Times New Roman"/>
                <w:sz w:val="24"/>
                <w:szCs w:val="24"/>
              </w:rPr>
            </w:pPr>
            <w:r>
              <w:rPr>
                <w:rFonts w:ascii="Times New Roman" w:hAnsi="Times New Roman" w:cs="Times New Roman"/>
                <w:sz w:val="24"/>
                <w:szCs w:val="24"/>
              </w:rPr>
              <w:t>Bare Soil</w:t>
            </w:r>
          </w:p>
        </w:tc>
        <w:tc>
          <w:tcPr>
            <w:tcW w:w="1822" w:type="dxa"/>
            <w:vAlign w:val="center"/>
            <w:hideMark/>
          </w:tcPr>
          <w:p w:rsidR="00A91ED2" w:rsidRPr="00A91ED2" w:rsidRDefault="00A91ED2" w:rsidP="00A91E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6.80 ±0.80</w:t>
            </w:r>
          </w:p>
        </w:tc>
        <w:tc>
          <w:tcPr>
            <w:tcW w:w="2180" w:type="dxa"/>
            <w:vAlign w:val="center"/>
            <w:hideMark/>
          </w:tcPr>
          <w:p w:rsidR="00A91ED2" w:rsidRPr="00A91ED2" w:rsidRDefault="00A91ED2" w:rsidP="00A91E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1.97 ±0.23</w:t>
            </w:r>
          </w:p>
        </w:tc>
      </w:tr>
      <w:tr w:rsidR="00A91ED2" w:rsidRPr="00A91ED2" w:rsidTr="00A91ED2">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538" w:type="dxa"/>
            <w:vAlign w:val="center"/>
            <w:hideMark/>
          </w:tcPr>
          <w:p w:rsidR="00A91ED2" w:rsidRPr="00A91ED2" w:rsidRDefault="00A91ED2" w:rsidP="00A91ED2">
            <w:pPr>
              <w:rPr>
                <w:rFonts w:ascii="Times New Roman" w:hAnsi="Times New Roman" w:cs="Times New Roman"/>
                <w:sz w:val="24"/>
                <w:szCs w:val="24"/>
              </w:rPr>
            </w:pPr>
            <w:r w:rsidRPr="00A91ED2">
              <w:rPr>
                <w:rFonts w:ascii="Times New Roman" w:hAnsi="Times New Roman" w:cs="Times New Roman"/>
                <w:sz w:val="24"/>
                <w:szCs w:val="24"/>
              </w:rPr>
              <w:t>Water</w:t>
            </w:r>
          </w:p>
        </w:tc>
        <w:tc>
          <w:tcPr>
            <w:tcW w:w="1822" w:type="dxa"/>
            <w:vAlign w:val="center"/>
            <w:hideMark/>
          </w:tcPr>
          <w:p w:rsidR="00A91ED2" w:rsidRPr="00A91ED2" w:rsidRDefault="00A91ED2" w:rsidP="00A91E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1.10 ±0.33</w:t>
            </w:r>
          </w:p>
        </w:tc>
        <w:tc>
          <w:tcPr>
            <w:tcW w:w="2180" w:type="dxa"/>
            <w:vAlign w:val="center"/>
            <w:hideMark/>
          </w:tcPr>
          <w:p w:rsidR="00A91ED2" w:rsidRPr="00A91ED2" w:rsidRDefault="00A91ED2" w:rsidP="00A91E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0.32 ±0.10</w:t>
            </w:r>
          </w:p>
        </w:tc>
      </w:tr>
      <w:tr w:rsidR="00A91ED2" w:rsidRPr="00A91ED2" w:rsidTr="00A91ED2">
        <w:trPr>
          <w:cnfStyle w:val="000000010000" w:firstRow="0" w:lastRow="0" w:firstColumn="0" w:lastColumn="0" w:oddVBand="0" w:evenVBand="0" w:oddHBand="0" w:evenHBand="1"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538" w:type="dxa"/>
            <w:vAlign w:val="center"/>
            <w:hideMark/>
          </w:tcPr>
          <w:p w:rsidR="00A91ED2" w:rsidRPr="00A91ED2" w:rsidRDefault="00A91ED2" w:rsidP="00A91ED2">
            <w:pPr>
              <w:rPr>
                <w:rFonts w:ascii="Times New Roman" w:hAnsi="Times New Roman" w:cs="Times New Roman"/>
                <w:sz w:val="24"/>
                <w:szCs w:val="24"/>
              </w:rPr>
            </w:pPr>
            <w:r w:rsidRPr="00A91ED2">
              <w:rPr>
                <w:rFonts w:ascii="Times New Roman" w:hAnsi="Times New Roman" w:cs="Times New Roman"/>
                <w:sz w:val="24"/>
                <w:szCs w:val="24"/>
              </w:rPr>
              <w:t>Impervious road</w:t>
            </w:r>
          </w:p>
        </w:tc>
        <w:tc>
          <w:tcPr>
            <w:tcW w:w="1822" w:type="dxa"/>
            <w:vAlign w:val="center"/>
            <w:hideMark/>
          </w:tcPr>
          <w:p w:rsidR="00A91ED2" w:rsidRPr="00A91ED2" w:rsidRDefault="00A91ED2" w:rsidP="00A91E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16.7 ±1.18</w:t>
            </w:r>
          </w:p>
        </w:tc>
        <w:tc>
          <w:tcPr>
            <w:tcW w:w="2180" w:type="dxa"/>
            <w:vAlign w:val="center"/>
            <w:hideMark/>
          </w:tcPr>
          <w:p w:rsidR="00A91ED2" w:rsidRPr="00A91ED2" w:rsidRDefault="00A91ED2" w:rsidP="00A91E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4.85 ±0.34</w:t>
            </w:r>
          </w:p>
        </w:tc>
      </w:tr>
      <w:tr w:rsidR="00A91ED2" w:rsidRPr="00A91ED2" w:rsidTr="00A91ED2">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538" w:type="dxa"/>
            <w:vAlign w:val="center"/>
            <w:hideMark/>
          </w:tcPr>
          <w:p w:rsidR="00A91ED2" w:rsidRPr="00A91ED2" w:rsidRDefault="00A91ED2" w:rsidP="00A91ED2">
            <w:pPr>
              <w:rPr>
                <w:rFonts w:ascii="Times New Roman" w:hAnsi="Times New Roman" w:cs="Times New Roman"/>
                <w:sz w:val="24"/>
                <w:szCs w:val="24"/>
              </w:rPr>
            </w:pPr>
            <w:r w:rsidRPr="00A91ED2">
              <w:rPr>
                <w:rFonts w:ascii="Times New Roman" w:hAnsi="Times New Roman" w:cs="Times New Roman"/>
                <w:sz w:val="24"/>
                <w:szCs w:val="24"/>
              </w:rPr>
              <w:t>Impervious building</w:t>
            </w:r>
          </w:p>
        </w:tc>
        <w:tc>
          <w:tcPr>
            <w:tcW w:w="1822" w:type="dxa"/>
            <w:vAlign w:val="center"/>
            <w:hideMark/>
          </w:tcPr>
          <w:p w:rsidR="00A91ED2" w:rsidRPr="00A91ED2" w:rsidRDefault="00A91ED2" w:rsidP="00A91E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8.80 ±0.90</w:t>
            </w:r>
          </w:p>
        </w:tc>
        <w:tc>
          <w:tcPr>
            <w:tcW w:w="2180" w:type="dxa"/>
            <w:vAlign w:val="center"/>
            <w:hideMark/>
          </w:tcPr>
          <w:p w:rsidR="00A91ED2" w:rsidRPr="00A91ED2" w:rsidRDefault="00A91ED2" w:rsidP="00A91E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2.56 ±0.26</w:t>
            </w:r>
          </w:p>
        </w:tc>
      </w:tr>
      <w:tr w:rsidR="00A91ED2" w:rsidRPr="00A91ED2" w:rsidTr="00A91ED2">
        <w:trPr>
          <w:cnfStyle w:val="000000010000" w:firstRow="0" w:lastRow="0" w:firstColumn="0" w:lastColumn="0" w:oddVBand="0" w:evenVBand="0" w:oddHBand="0" w:evenHBand="1"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538" w:type="dxa"/>
            <w:vAlign w:val="center"/>
            <w:hideMark/>
          </w:tcPr>
          <w:p w:rsidR="00A91ED2" w:rsidRPr="00A91ED2" w:rsidRDefault="00A91ED2" w:rsidP="00A91ED2">
            <w:pPr>
              <w:rPr>
                <w:rFonts w:ascii="Times New Roman" w:hAnsi="Times New Roman" w:cs="Times New Roman"/>
                <w:sz w:val="24"/>
                <w:szCs w:val="24"/>
              </w:rPr>
            </w:pPr>
            <w:r w:rsidRPr="00A91ED2">
              <w:rPr>
                <w:rFonts w:ascii="Times New Roman" w:hAnsi="Times New Roman" w:cs="Times New Roman"/>
                <w:sz w:val="24"/>
                <w:szCs w:val="24"/>
              </w:rPr>
              <w:t>Impervious other</w:t>
            </w:r>
          </w:p>
        </w:tc>
        <w:tc>
          <w:tcPr>
            <w:tcW w:w="1822" w:type="dxa"/>
            <w:vAlign w:val="center"/>
            <w:hideMark/>
          </w:tcPr>
          <w:p w:rsidR="00A91ED2" w:rsidRPr="00A91ED2" w:rsidRDefault="00A91ED2" w:rsidP="00A91E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0.20 ±0.14</w:t>
            </w:r>
          </w:p>
        </w:tc>
        <w:tc>
          <w:tcPr>
            <w:tcW w:w="2180" w:type="dxa"/>
            <w:vAlign w:val="center"/>
            <w:hideMark/>
          </w:tcPr>
          <w:p w:rsidR="00A91ED2" w:rsidRPr="00A91ED2" w:rsidRDefault="00A91ED2" w:rsidP="00A91E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1ED2">
              <w:rPr>
                <w:rFonts w:ascii="Times New Roman" w:hAnsi="Times New Roman" w:cs="Times New Roman"/>
                <w:sz w:val="24"/>
                <w:szCs w:val="24"/>
              </w:rPr>
              <w:t>0.06 ±0.04</w:t>
            </w:r>
          </w:p>
        </w:tc>
      </w:tr>
      <w:tr w:rsidR="00A91ED2" w:rsidRPr="00A91ED2" w:rsidTr="00A91ED2">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6540" w:type="dxa"/>
            <w:gridSpan w:val="3"/>
            <w:noWrap/>
            <w:vAlign w:val="center"/>
            <w:hideMark/>
          </w:tcPr>
          <w:p w:rsidR="00B60F46" w:rsidRDefault="00B60F46" w:rsidP="00474F78">
            <w:pPr>
              <w:keepNext/>
              <w:rPr>
                <w:rFonts w:ascii="Times New Roman" w:hAnsi="Times New Roman" w:cs="Times New Roman"/>
                <w:b w:val="0"/>
                <w:sz w:val="20"/>
                <w:szCs w:val="20"/>
              </w:rPr>
            </w:pPr>
            <w:r>
              <w:rPr>
                <w:rFonts w:ascii="Times New Roman" w:hAnsi="Times New Roman" w:cs="Times New Roman"/>
                <w:b w:val="0"/>
                <w:sz w:val="20"/>
                <w:szCs w:val="20"/>
              </w:rPr>
              <w:t>* SE = standard error, or statistical estimate of uncertainty</w:t>
            </w:r>
          </w:p>
          <w:p w:rsidR="00A91ED2" w:rsidRPr="00A91ED2" w:rsidRDefault="00B60F46" w:rsidP="00474F78">
            <w:pPr>
              <w:keepNext/>
              <w:rPr>
                <w:rFonts w:ascii="Times New Roman" w:hAnsi="Times New Roman" w:cs="Times New Roman"/>
                <w:b w:val="0"/>
                <w:sz w:val="20"/>
                <w:szCs w:val="20"/>
              </w:rPr>
            </w:pPr>
            <w:r>
              <w:rPr>
                <w:rFonts w:ascii="Times New Roman" w:hAnsi="Times New Roman" w:cs="Times New Roman"/>
                <w:b w:val="0"/>
                <w:sz w:val="20"/>
                <w:szCs w:val="20"/>
              </w:rPr>
              <w:t>*</w:t>
            </w:r>
            <w:r w:rsidR="00A91ED2" w:rsidRPr="00A91ED2">
              <w:rPr>
                <w:rFonts w:ascii="Times New Roman" w:hAnsi="Times New Roman" w:cs="Times New Roman"/>
                <w:b w:val="0"/>
                <w:sz w:val="20"/>
                <w:szCs w:val="20"/>
              </w:rPr>
              <w:t>*Total land area of the City of Missoula = 27.51 mi</w:t>
            </w:r>
            <w:r w:rsidR="00A91ED2" w:rsidRPr="00A91ED2">
              <w:rPr>
                <w:rFonts w:ascii="Times New Roman" w:hAnsi="Times New Roman" w:cs="Times New Roman"/>
                <w:b w:val="0"/>
                <w:sz w:val="20"/>
                <w:szCs w:val="20"/>
                <w:vertAlign w:val="superscript"/>
              </w:rPr>
              <w:t>2</w:t>
            </w:r>
          </w:p>
        </w:tc>
      </w:tr>
    </w:tbl>
    <w:p w:rsidR="00272666" w:rsidRDefault="00272666" w:rsidP="00F53503">
      <w:pPr>
        <w:spacing w:after="0" w:line="240" w:lineRule="auto"/>
        <w:jc w:val="both"/>
        <w:rPr>
          <w:rFonts w:ascii="Times New Roman" w:hAnsi="Times New Roman" w:cs="Times New Roman"/>
          <w:sz w:val="24"/>
          <w:szCs w:val="24"/>
        </w:rPr>
      </w:pPr>
    </w:p>
    <w:p w:rsidR="00E73FA7" w:rsidRDefault="00E73FA7" w:rsidP="00F53503">
      <w:pPr>
        <w:spacing w:after="0" w:line="240" w:lineRule="auto"/>
        <w:jc w:val="both"/>
        <w:rPr>
          <w:rFonts w:ascii="Times New Roman" w:hAnsi="Times New Roman" w:cs="Times New Roman"/>
          <w:b/>
          <w:sz w:val="24"/>
          <w:szCs w:val="24"/>
        </w:rPr>
      </w:pPr>
      <w:r w:rsidRPr="00064266">
        <w:rPr>
          <w:rFonts w:ascii="Times New Roman" w:hAnsi="Times New Roman" w:cs="Times New Roman"/>
          <w:b/>
          <w:sz w:val="24"/>
          <w:szCs w:val="24"/>
        </w:rPr>
        <w:t>3.2.2 i-Tree Streets</w:t>
      </w:r>
    </w:p>
    <w:p w:rsidR="00064266" w:rsidRPr="00064266" w:rsidRDefault="00064266" w:rsidP="00F53503">
      <w:pPr>
        <w:spacing w:after="0" w:line="240" w:lineRule="auto"/>
        <w:jc w:val="both"/>
        <w:rPr>
          <w:rFonts w:ascii="Times New Roman" w:hAnsi="Times New Roman" w:cs="Times New Roman"/>
          <w:b/>
          <w:sz w:val="24"/>
          <w:szCs w:val="24"/>
        </w:rPr>
      </w:pPr>
    </w:p>
    <w:p w:rsidR="00247C3B" w:rsidRDefault="00064266"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i</w:t>
      </w:r>
      <w:proofErr w:type="gramEnd"/>
      <w:r>
        <w:rPr>
          <w:rFonts w:ascii="Times New Roman" w:hAnsi="Times New Roman" w:cs="Times New Roman"/>
          <w:sz w:val="24"/>
          <w:szCs w:val="24"/>
        </w:rPr>
        <w:t>-Tree Streets was used to assess and quantify annual environmental benefits of Missoula’s urban forest. The model considers annual expenditures</w:t>
      </w:r>
      <w:r w:rsidR="00247C3B">
        <w:rPr>
          <w:rFonts w:ascii="Times New Roman" w:hAnsi="Times New Roman" w:cs="Times New Roman"/>
          <w:sz w:val="24"/>
          <w:szCs w:val="24"/>
        </w:rPr>
        <w:t xml:space="preserve"> </w:t>
      </w:r>
      <w:r w:rsidR="00646C3B">
        <w:rPr>
          <w:rFonts w:ascii="Times New Roman" w:hAnsi="Times New Roman" w:cs="Times New Roman"/>
          <w:sz w:val="24"/>
          <w:szCs w:val="24"/>
        </w:rPr>
        <w:t>in order to estimate</w:t>
      </w:r>
      <w:r w:rsidR="00247C3B">
        <w:rPr>
          <w:rFonts w:ascii="Times New Roman" w:hAnsi="Times New Roman" w:cs="Times New Roman"/>
          <w:sz w:val="24"/>
          <w:szCs w:val="24"/>
        </w:rPr>
        <w:t xml:space="preserve"> net benefits provided by the public tree resource. </w:t>
      </w:r>
    </w:p>
    <w:p w:rsidR="00064266" w:rsidRDefault="00247C3B" w:rsidP="00F5350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w:t>
      </w:r>
      <w:proofErr w:type="gramEnd"/>
      <w:r>
        <w:rPr>
          <w:rFonts w:ascii="Times New Roman" w:hAnsi="Times New Roman" w:cs="Times New Roman"/>
          <w:sz w:val="24"/>
          <w:szCs w:val="24"/>
        </w:rPr>
        <w:t xml:space="preserve">-Tree Streets allows the user to customize specific data fields based on the desired analyses. </w:t>
      </w:r>
      <w:r w:rsidR="00646C3B">
        <w:rPr>
          <w:rFonts w:ascii="Times New Roman" w:hAnsi="Times New Roman" w:cs="Times New Roman"/>
          <w:sz w:val="24"/>
          <w:szCs w:val="24"/>
        </w:rPr>
        <w:t xml:space="preserve">Species, DBH, land use, and utility data from the 2013 inventory were imported into the i-Tree Streets program. </w:t>
      </w:r>
      <w:r>
        <w:rPr>
          <w:rFonts w:ascii="Times New Roman" w:hAnsi="Times New Roman" w:cs="Times New Roman"/>
          <w:sz w:val="24"/>
          <w:szCs w:val="24"/>
        </w:rPr>
        <w:t xml:space="preserve">For the City of Missoula, specifications were entered as to the total municipal budget, population, </w:t>
      </w:r>
      <w:proofErr w:type="gramStart"/>
      <w:r>
        <w:rPr>
          <w:rFonts w:ascii="Times New Roman" w:hAnsi="Times New Roman" w:cs="Times New Roman"/>
          <w:sz w:val="24"/>
          <w:szCs w:val="24"/>
        </w:rPr>
        <w:t>total</w:t>
      </w:r>
      <w:proofErr w:type="gramEnd"/>
      <w:r>
        <w:rPr>
          <w:rFonts w:ascii="Times New Roman" w:hAnsi="Times New Roman" w:cs="Times New Roman"/>
          <w:sz w:val="24"/>
          <w:szCs w:val="24"/>
        </w:rPr>
        <w:t xml:space="preserve"> land area, total linear miles of streets, average sidewalk width, and average street width. The annual budget for the Urban Forestry Division was </w:t>
      </w:r>
      <w:r w:rsidR="00646C3B">
        <w:rPr>
          <w:rFonts w:ascii="Times New Roman" w:hAnsi="Times New Roman" w:cs="Times New Roman"/>
          <w:sz w:val="24"/>
          <w:szCs w:val="24"/>
        </w:rPr>
        <w:t xml:space="preserve">delineated into expenditures for planting, pruning, tree and stump removal, irrigation, program administration, CSRs, and other costs. </w:t>
      </w:r>
    </w:p>
    <w:p w:rsidR="00646C3B" w:rsidRDefault="00646C3B" w:rsidP="00F53503">
      <w:pPr>
        <w:spacing w:after="0" w:line="240" w:lineRule="auto"/>
        <w:jc w:val="both"/>
        <w:rPr>
          <w:rFonts w:ascii="Times New Roman" w:hAnsi="Times New Roman" w:cs="Times New Roman"/>
          <w:sz w:val="24"/>
          <w:szCs w:val="24"/>
        </w:rPr>
      </w:pPr>
    </w:p>
    <w:p w:rsidR="00FE3FFF" w:rsidRDefault="00FE3FFF"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Estimated annual benefits of Missoula’s inventoried street trees are reported in terms of energy, stormwater, air quality, carbon dioxide, aesthetic</w:t>
      </w:r>
      <w:r w:rsidR="00EA6EA6">
        <w:rPr>
          <w:rFonts w:ascii="Times New Roman" w:hAnsi="Times New Roman" w:cs="Times New Roman"/>
          <w:sz w:val="24"/>
          <w:szCs w:val="24"/>
        </w:rPr>
        <w:t xml:space="preserve"> values, and replacement values</w:t>
      </w:r>
      <w:r>
        <w:rPr>
          <w:rFonts w:ascii="Times New Roman" w:hAnsi="Times New Roman" w:cs="Times New Roman"/>
          <w:sz w:val="24"/>
          <w:szCs w:val="24"/>
        </w:rPr>
        <w:t>. Summary reports can be found in Appendix C.</w:t>
      </w:r>
    </w:p>
    <w:p w:rsidR="004A69A1" w:rsidRDefault="004A69A1" w:rsidP="00F53503">
      <w:pPr>
        <w:spacing w:after="0" w:line="240" w:lineRule="auto"/>
        <w:jc w:val="both"/>
        <w:rPr>
          <w:rFonts w:ascii="Times New Roman" w:hAnsi="Times New Roman" w:cs="Times New Roman"/>
          <w:sz w:val="24"/>
          <w:szCs w:val="24"/>
        </w:rPr>
      </w:pPr>
    </w:p>
    <w:p w:rsidR="002A66E8" w:rsidRDefault="00A80977" w:rsidP="00F5350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804B90">
        <w:rPr>
          <w:rFonts w:ascii="Times New Roman" w:hAnsi="Times New Roman" w:cs="Times New Roman"/>
          <w:b/>
          <w:sz w:val="24"/>
          <w:szCs w:val="24"/>
        </w:rPr>
        <w:t>URBAN FORESTRY MANAGEMENT RECOMMENDATIONS AND STRATEGIES</w:t>
      </w:r>
    </w:p>
    <w:p w:rsidR="006E7A0D" w:rsidRDefault="006E7A0D" w:rsidP="00F53503">
      <w:pPr>
        <w:spacing w:after="0" w:line="240" w:lineRule="auto"/>
        <w:jc w:val="both"/>
        <w:rPr>
          <w:rFonts w:ascii="Times New Roman" w:hAnsi="Times New Roman" w:cs="Times New Roman"/>
          <w:b/>
          <w:sz w:val="24"/>
          <w:szCs w:val="24"/>
        </w:rPr>
      </w:pPr>
    </w:p>
    <w:p w:rsidR="00B06602" w:rsidRDefault="00682428"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2013 street tree inventory </w:t>
      </w:r>
      <w:r w:rsidR="00AC7770">
        <w:rPr>
          <w:rFonts w:ascii="Times New Roman" w:hAnsi="Times New Roman" w:cs="Times New Roman"/>
          <w:sz w:val="24"/>
          <w:szCs w:val="24"/>
        </w:rPr>
        <w:t>enables</w:t>
      </w:r>
      <w:r>
        <w:rPr>
          <w:rFonts w:ascii="Times New Roman" w:hAnsi="Times New Roman" w:cs="Times New Roman"/>
          <w:sz w:val="24"/>
          <w:szCs w:val="24"/>
        </w:rPr>
        <w:t xml:space="preserve"> an understanding of the current condition of Missoula’s </w:t>
      </w:r>
      <w:r w:rsidR="00B06602">
        <w:rPr>
          <w:rFonts w:ascii="Times New Roman" w:hAnsi="Times New Roman" w:cs="Times New Roman"/>
          <w:sz w:val="24"/>
          <w:szCs w:val="24"/>
        </w:rPr>
        <w:t xml:space="preserve">dynamic </w:t>
      </w:r>
      <w:r>
        <w:rPr>
          <w:rFonts w:ascii="Times New Roman" w:hAnsi="Times New Roman" w:cs="Times New Roman"/>
          <w:sz w:val="24"/>
          <w:szCs w:val="24"/>
        </w:rPr>
        <w:t>urban forest</w:t>
      </w:r>
      <w:r w:rsidR="00B06602">
        <w:rPr>
          <w:rFonts w:ascii="Times New Roman" w:hAnsi="Times New Roman" w:cs="Times New Roman"/>
          <w:sz w:val="24"/>
          <w:szCs w:val="24"/>
        </w:rPr>
        <w:t xml:space="preserve">. </w:t>
      </w:r>
      <w:r w:rsidR="000D575C">
        <w:rPr>
          <w:rFonts w:ascii="Times New Roman" w:hAnsi="Times New Roman" w:cs="Times New Roman"/>
          <w:sz w:val="24"/>
          <w:szCs w:val="24"/>
        </w:rPr>
        <w:t xml:space="preserve">The baseline data generated from this </w:t>
      </w:r>
      <w:r w:rsidR="00AC7770">
        <w:rPr>
          <w:rFonts w:ascii="Times New Roman" w:hAnsi="Times New Roman" w:cs="Times New Roman"/>
          <w:sz w:val="24"/>
          <w:szCs w:val="24"/>
        </w:rPr>
        <w:t xml:space="preserve">census </w:t>
      </w:r>
      <w:r w:rsidR="000D575C">
        <w:rPr>
          <w:rFonts w:ascii="Times New Roman" w:hAnsi="Times New Roman" w:cs="Times New Roman"/>
          <w:sz w:val="24"/>
          <w:szCs w:val="24"/>
        </w:rPr>
        <w:t xml:space="preserve">can be used to forecast trends, anticipate maintenance needs, develop planting </w:t>
      </w:r>
      <w:r w:rsidR="00AC7770">
        <w:rPr>
          <w:rFonts w:ascii="Times New Roman" w:hAnsi="Times New Roman" w:cs="Times New Roman"/>
          <w:sz w:val="24"/>
          <w:szCs w:val="24"/>
        </w:rPr>
        <w:t xml:space="preserve">decisions, </w:t>
      </w:r>
      <w:r w:rsidR="000D575C">
        <w:rPr>
          <w:rFonts w:ascii="Times New Roman" w:hAnsi="Times New Roman" w:cs="Times New Roman"/>
          <w:sz w:val="24"/>
          <w:szCs w:val="24"/>
        </w:rPr>
        <w:t xml:space="preserve">and create budgets. </w:t>
      </w:r>
      <w:r w:rsidR="00B06602">
        <w:rPr>
          <w:rFonts w:ascii="Times New Roman" w:hAnsi="Times New Roman" w:cs="Times New Roman"/>
          <w:sz w:val="24"/>
          <w:szCs w:val="24"/>
        </w:rPr>
        <w:t xml:space="preserve">The </w:t>
      </w:r>
      <w:r w:rsidR="000D575C">
        <w:rPr>
          <w:rFonts w:ascii="Times New Roman" w:hAnsi="Times New Roman" w:cs="Times New Roman"/>
          <w:sz w:val="24"/>
          <w:szCs w:val="24"/>
        </w:rPr>
        <w:t>intent is to</w:t>
      </w:r>
      <w:r w:rsidR="00B06602">
        <w:rPr>
          <w:rFonts w:ascii="Times New Roman" w:hAnsi="Times New Roman" w:cs="Times New Roman"/>
          <w:sz w:val="24"/>
          <w:szCs w:val="24"/>
        </w:rPr>
        <w:t xml:space="preserve"> help inform the UF plan as to </w:t>
      </w:r>
      <w:r>
        <w:rPr>
          <w:rFonts w:ascii="Times New Roman" w:hAnsi="Times New Roman" w:cs="Times New Roman"/>
          <w:sz w:val="24"/>
          <w:szCs w:val="24"/>
        </w:rPr>
        <w:t xml:space="preserve">what is needed for </w:t>
      </w:r>
      <w:r w:rsidR="00B06602">
        <w:rPr>
          <w:rFonts w:ascii="Times New Roman" w:hAnsi="Times New Roman" w:cs="Times New Roman"/>
          <w:sz w:val="24"/>
          <w:szCs w:val="24"/>
        </w:rPr>
        <w:t>the</w:t>
      </w:r>
      <w:r>
        <w:rPr>
          <w:rFonts w:ascii="Times New Roman" w:hAnsi="Times New Roman" w:cs="Times New Roman"/>
          <w:sz w:val="24"/>
          <w:szCs w:val="24"/>
        </w:rPr>
        <w:t xml:space="preserve"> long-term sustainability, protection, restoration, and management</w:t>
      </w:r>
      <w:r w:rsidR="00B06602">
        <w:rPr>
          <w:rFonts w:ascii="Times New Roman" w:hAnsi="Times New Roman" w:cs="Times New Roman"/>
          <w:sz w:val="24"/>
          <w:szCs w:val="24"/>
        </w:rPr>
        <w:t xml:space="preserve"> of </w:t>
      </w:r>
      <w:r w:rsidR="000D575C">
        <w:rPr>
          <w:rFonts w:ascii="Times New Roman" w:hAnsi="Times New Roman" w:cs="Times New Roman"/>
          <w:sz w:val="24"/>
          <w:szCs w:val="24"/>
        </w:rPr>
        <w:t>the tree resource, thereby ensuring its longevity for future generations</w:t>
      </w:r>
      <w:r w:rsidR="00B06602">
        <w:rPr>
          <w:rFonts w:ascii="Times New Roman" w:hAnsi="Times New Roman" w:cs="Times New Roman"/>
          <w:sz w:val="24"/>
          <w:szCs w:val="24"/>
        </w:rPr>
        <w:t xml:space="preserve">. </w:t>
      </w:r>
    </w:p>
    <w:p w:rsidR="00602FDB" w:rsidRDefault="00602FDB" w:rsidP="00F53503">
      <w:pPr>
        <w:spacing w:after="0" w:line="240" w:lineRule="auto"/>
        <w:jc w:val="both"/>
        <w:rPr>
          <w:rFonts w:ascii="Times New Roman" w:hAnsi="Times New Roman" w:cs="Times New Roman"/>
          <w:sz w:val="24"/>
          <w:szCs w:val="24"/>
        </w:rPr>
      </w:pPr>
    </w:p>
    <w:p w:rsidR="005F521A" w:rsidRDefault="005F521A"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One of the most </w:t>
      </w:r>
      <w:r w:rsidR="00D547A3">
        <w:rPr>
          <w:rFonts w:ascii="Times New Roman" w:hAnsi="Times New Roman" w:cs="Times New Roman"/>
          <w:sz w:val="24"/>
          <w:szCs w:val="24"/>
        </w:rPr>
        <w:t>immediate</w:t>
      </w:r>
      <w:r>
        <w:rPr>
          <w:rFonts w:ascii="Times New Roman" w:hAnsi="Times New Roman" w:cs="Times New Roman"/>
          <w:sz w:val="24"/>
          <w:szCs w:val="24"/>
        </w:rPr>
        <w:t xml:space="preserve"> benefits from this inventory is that </w:t>
      </w:r>
      <w:r w:rsidR="005E6C52" w:rsidRPr="005E6C52">
        <w:rPr>
          <w:rFonts w:ascii="Times New Roman" w:hAnsi="Times New Roman" w:cs="Times New Roman"/>
          <w:sz w:val="24"/>
          <w:szCs w:val="24"/>
        </w:rPr>
        <w:t>11</w:t>
      </w:r>
      <w:r w:rsidR="0006475D">
        <w:rPr>
          <w:rFonts w:ascii="Times New Roman" w:hAnsi="Times New Roman" w:cs="Times New Roman"/>
          <w:sz w:val="24"/>
          <w:szCs w:val="24"/>
        </w:rPr>
        <w:t>8</w:t>
      </w:r>
      <w:r>
        <w:rPr>
          <w:rFonts w:ascii="Times New Roman" w:hAnsi="Times New Roman" w:cs="Times New Roman"/>
          <w:sz w:val="24"/>
          <w:szCs w:val="24"/>
        </w:rPr>
        <w:t xml:space="preserve"> priority tree removals were identified.</w:t>
      </w:r>
      <w:r w:rsidR="00D547A3">
        <w:rPr>
          <w:rFonts w:ascii="Times New Roman" w:hAnsi="Times New Roman" w:cs="Times New Roman"/>
          <w:sz w:val="24"/>
          <w:szCs w:val="24"/>
        </w:rPr>
        <w:t xml:space="preserve"> Those posing high risk from</w:t>
      </w:r>
      <w:r>
        <w:rPr>
          <w:rFonts w:ascii="Times New Roman" w:hAnsi="Times New Roman" w:cs="Times New Roman"/>
          <w:sz w:val="24"/>
          <w:szCs w:val="24"/>
        </w:rPr>
        <w:t xml:space="preserve"> whole or part were also flagged. These trees have already been placed on a contract </w:t>
      </w:r>
      <w:r w:rsidR="00B15820">
        <w:rPr>
          <w:rFonts w:ascii="Times New Roman" w:hAnsi="Times New Roman" w:cs="Times New Roman"/>
          <w:sz w:val="24"/>
          <w:szCs w:val="24"/>
        </w:rPr>
        <w:t xml:space="preserve">list and will be removed from the population shortly. </w:t>
      </w:r>
      <w:r w:rsidR="00D547A3">
        <w:rPr>
          <w:rFonts w:ascii="Times New Roman" w:hAnsi="Times New Roman" w:cs="Times New Roman"/>
          <w:sz w:val="24"/>
          <w:szCs w:val="24"/>
        </w:rPr>
        <w:t xml:space="preserve">The tree census expedited this process, </w:t>
      </w:r>
      <w:r w:rsidR="00C84B82">
        <w:rPr>
          <w:rFonts w:ascii="Times New Roman" w:hAnsi="Times New Roman" w:cs="Times New Roman"/>
          <w:sz w:val="24"/>
          <w:szCs w:val="24"/>
        </w:rPr>
        <w:t xml:space="preserve">alerting </w:t>
      </w:r>
      <w:r w:rsidR="00AD6CBF">
        <w:rPr>
          <w:rFonts w:ascii="Times New Roman" w:hAnsi="Times New Roman" w:cs="Times New Roman"/>
          <w:sz w:val="24"/>
          <w:szCs w:val="24"/>
        </w:rPr>
        <w:t>UF</w:t>
      </w:r>
      <w:r w:rsidR="00D547A3">
        <w:rPr>
          <w:rFonts w:ascii="Times New Roman" w:hAnsi="Times New Roman" w:cs="Times New Roman"/>
          <w:sz w:val="24"/>
          <w:szCs w:val="24"/>
        </w:rPr>
        <w:t xml:space="preserve"> </w:t>
      </w:r>
      <w:r w:rsidR="00C84B82">
        <w:rPr>
          <w:rFonts w:ascii="Times New Roman" w:hAnsi="Times New Roman" w:cs="Times New Roman"/>
          <w:sz w:val="24"/>
          <w:szCs w:val="24"/>
        </w:rPr>
        <w:t>of risk sooner than likel</w:t>
      </w:r>
      <w:r w:rsidR="00D547A3">
        <w:rPr>
          <w:rFonts w:ascii="Times New Roman" w:hAnsi="Times New Roman" w:cs="Times New Roman"/>
          <w:sz w:val="24"/>
          <w:szCs w:val="24"/>
        </w:rPr>
        <w:t>y would have been noticed and reported otherwise.</w:t>
      </w:r>
      <w:r w:rsidR="00C84B82">
        <w:rPr>
          <w:rFonts w:ascii="Times New Roman" w:hAnsi="Times New Roman" w:cs="Times New Roman"/>
          <w:sz w:val="24"/>
          <w:szCs w:val="24"/>
        </w:rPr>
        <w:t xml:space="preserve"> Public safety is a leading priority for </w:t>
      </w:r>
      <w:r w:rsidR="00AC7770">
        <w:rPr>
          <w:rFonts w:ascii="Times New Roman" w:hAnsi="Times New Roman" w:cs="Times New Roman"/>
          <w:sz w:val="24"/>
          <w:szCs w:val="24"/>
        </w:rPr>
        <w:t xml:space="preserve">Missoula </w:t>
      </w:r>
      <w:r w:rsidR="00C84B82">
        <w:rPr>
          <w:rFonts w:ascii="Times New Roman" w:hAnsi="Times New Roman" w:cs="Times New Roman"/>
          <w:sz w:val="24"/>
          <w:szCs w:val="24"/>
        </w:rPr>
        <w:t>Parks and Recreation and indeed, any public agency. The tree inventory has and can continue to reduce potential risks to citizens, private property,</w:t>
      </w:r>
      <w:r w:rsidR="00AC7770">
        <w:rPr>
          <w:rFonts w:ascii="Times New Roman" w:hAnsi="Times New Roman" w:cs="Times New Roman"/>
          <w:sz w:val="24"/>
          <w:szCs w:val="24"/>
        </w:rPr>
        <w:t xml:space="preserve"> public property, and right-of-ways</w:t>
      </w:r>
      <w:r w:rsidR="00C84B82">
        <w:rPr>
          <w:rFonts w:ascii="Times New Roman" w:hAnsi="Times New Roman" w:cs="Times New Roman"/>
          <w:sz w:val="24"/>
          <w:szCs w:val="24"/>
        </w:rPr>
        <w:t>.</w:t>
      </w:r>
    </w:p>
    <w:p w:rsidR="005F521A" w:rsidRDefault="005F521A" w:rsidP="00F53503">
      <w:pPr>
        <w:spacing w:after="0" w:line="240" w:lineRule="auto"/>
        <w:jc w:val="both"/>
        <w:rPr>
          <w:rFonts w:ascii="Times New Roman" w:hAnsi="Times New Roman" w:cs="Times New Roman"/>
          <w:sz w:val="24"/>
          <w:szCs w:val="24"/>
        </w:rPr>
      </w:pPr>
    </w:p>
    <w:p w:rsidR="00747FE3" w:rsidRDefault="00C84B82"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addition to risk reduction, the tree inventory can be used to increase efficiency and </w:t>
      </w:r>
      <w:r w:rsidR="00B06602">
        <w:rPr>
          <w:rFonts w:ascii="Times New Roman" w:hAnsi="Times New Roman" w:cs="Times New Roman"/>
          <w:sz w:val="24"/>
          <w:szCs w:val="24"/>
        </w:rPr>
        <w:t xml:space="preserve">effective </w:t>
      </w:r>
      <w:r>
        <w:rPr>
          <w:rFonts w:ascii="Times New Roman" w:hAnsi="Times New Roman" w:cs="Times New Roman"/>
          <w:sz w:val="24"/>
          <w:szCs w:val="24"/>
        </w:rPr>
        <w:t>allocation of resources. For example, maintenance assessments were made for each tree in the inventory. Each task received a priority rating</w:t>
      </w:r>
      <w:r w:rsidR="00110D2A">
        <w:rPr>
          <w:rFonts w:ascii="Times New Roman" w:hAnsi="Times New Roman" w:cs="Times New Roman"/>
          <w:sz w:val="24"/>
          <w:szCs w:val="24"/>
        </w:rPr>
        <w:t>, on a five-</w:t>
      </w:r>
      <w:r w:rsidR="00AC7770">
        <w:rPr>
          <w:rFonts w:ascii="Times New Roman" w:hAnsi="Times New Roman" w:cs="Times New Roman"/>
          <w:sz w:val="24"/>
          <w:szCs w:val="24"/>
        </w:rPr>
        <w:t xml:space="preserve">level scale from routine to low, </w:t>
      </w:r>
      <w:r w:rsidR="00110D2A">
        <w:rPr>
          <w:rFonts w:ascii="Times New Roman" w:hAnsi="Times New Roman" w:cs="Times New Roman"/>
          <w:sz w:val="24"/>
          <w:szCs w:val="24"/>
        </w:rPr>
        <w:t>medium</w:t>
      </w:r>
      <w:r w:rsidR="00AC7770">
        <w:rPr>
          <w:rFonts w:ascii="Times New Roman" w:hAnsi="Times New Roman" w:cs="Times New Roman"/>
          <w:sz w:val="24"/>
          <w:szCs w:val="24"/>
        </w:rPr>
        <w:t>,</w:t>
      </w:r>
      <w:r w:rsidR="00110D2A">
        <w:rPr>
          <w:rFonts w:ascii="Times New Roman" w:hAnsi="Times New Roman" w:cs="Times New Roman"/>
          <w:sz w:val="24"/>
          <w:szCs w:val="24"/>
        </w:rPr>
        <w:t xml:space="preserve"> high priority</w:t>
      </w:r>
      <w:r w:rsidR="00AC7770">
        <w:rPr>
          <w:rFonts w:ascii="Times New Roman" w:hAnsi="Times New Roman" w:cs="Times New Roman"/>
          <w:sz w:val="24"/>
          <w:szCs w:val="24"/>
        </w:rPr>
        <w:t xml:space="preserve"> or</w:t>
      </w:r>
      <w:r w:rsidR="00110D2A">
        <w:rPr>
          <w:rFonts w:ascii="Times New Roman" w:hAnsi="Times New Roman" w:cs="Times New Roman"/>
          <w:sz w:val="24"/>
          <w:szCs w:val="24"/>
        </w:rPr>
        <w:t xml:space="preserve"> immediate action</w:t>
      </w:r>
      <w:r w:rsidR="00AC7770">
        <w:rPr>
          <w:rFonts w:ascii="Times New Roman" w:hAnsi="Times New Roman" w:cs="Times New Roman"/>
          <w:sz w:val="24"/>
          <w:szCs w:val="24"/>
        </w:rPr>
        <w:t xml:space="preserve">. </w:t>
      </w:r>
      <w:r w:rsidR="00110D2A">
        <w:rPr>
          <w:rFonts w:ascii="Times New Roman" w:hAnsi="Times New Roman" w:cs="Times New Roman"/>
          <w:sz w:val="24"/>
          <w:szCs w:val="24"/>
        </w:rPr>
        <w:t>The TreeWorks database can b</w:t>
      </w:r>
      <w:r w:rsidR="00844E2E">
        <w:rPr>
          <w:rFonts w:ascii="Times New Roman" w:hAnsi="Times New Roman" w:cs="Times New Roman"/>
          <w:sz w:val="24"/>
          <w:szCs w:val="24"/>
        </w:rPr>
        <w:t xml:space="preserve">e </w:t>
      </w:r>
      <w:r w:rsidR="007A2715">
        <w:rPr>
          <w:rFonts w:ascii="Times New Roman" w:hAnsi="Times New Roman" w:cs="Times New Roman"/>
          <w:sz w:val="24"/>
          <w:szCs w:val="24"/>
        </w:rPr>
        <w:t>used</w:t>
      </w:r>
      <w:r w:rsidR="00844E2E">
        <w:rPr>
          <w:rFonts w:ascii="Times New Roman" w:hAnsi="Times New Roman" w:cs="Times New Roman"/>
          <w:sz w:val="24"/>
          <w:szCs w:val="24"/>
        </w:rPr>
        <w:t xml:space="preserve"> to determine and schedule where priority maintenance is required. S</w:t>
      </w:r>
      <w:r w:rsidR="007A2715">
        <w:rPr>
          <w:rFonts w:ascii="Times New Roman" w:hAnsi="Times New Roman" w:cs="Times New Roman"/>
          <w:sz w:val="24"/>
          <w:szCs w:val="24"/>
        </w:rPr>
        <w:t xml:space="preserve">imilarly, the database can be used to </w:t>
      </w:r>
      <w:r w:rsidR="00AC7770">
        <w:rPr>
          <w:rFonts w:ascii="Times New Roman" w:hAnsi="Times New Roman" w:cs="Times New Roman"/>
          <w:sz w:val="24"/>
          <w:szCs w:val="24"/>
        </w:rPr>
        <w:t>cross-</w:t>
      </w:r>
      <w:r w:rsidR="007A2715">
        <w:rPr>
          <w:rFonts w:ascii="Times New Roman" w:hAnsi="Times New Roman" w:cs="Times New Roman"/>
          <w:sz w:val="24"/>
          <w:szCs w:val="24"/>
        </w:rPr>
        <w:t>reference</w:t>
      </w:r>
      <w:r w:rsidR="00AC7770">
        <w:rPr>
          <w:rFonts w:ascii="Times New Roman" w:hAnsi="Times New Roman" w:cs="Times New Roman"/>
          <w:sz w:val="24"/>
          <w:szCs w:val="24"/>
        </w:rPr>
        <w:t xml:space="preserve"> service</w:t>
      </w:r>
      <w:r w:rsidR="007A2715">
        <w:rPr>
          <w:rFonts w:ascii="Times New Roman" w:hAnsi="Times New Roman" w:cs="Times New Roman"/>
          <w:sz w:val="24"/>
          <w:szCs w:val="24"/>
        </w:rPr>
        <w:t xml:space="preserve"> requests from citizens,</w:t>
      </w:r>
      <w:r w:rsidR="00AC7770">
        <w:rPr>
          <w:rFonts w:ascii="Times New Roman" w:hAnsi="Times New Roman" w:cs="Times New Roman"/>
          <w:sz w:val="24"/>
          <w:szCs w:val="24"/>
        </w:rPr>
        <w:t xml:space="preserve"> therefore limiting driving mileage and staff ti</w:t>
      </w:r>
      <w:r w:rsidR="007A2715">
        <w:rPr>
          <w:rFonts w:ascii="Times New Roman" w:hAnsi="Times New Roman" w:cs="Times New Roman"/>
          <w:sz w:val="24"/>
          <w:szCs w:val="24"/>
        </w:rPr>
        <w:t xml:space="preserve">me </w:t>
      </w:r>
      <w:r w:rsidR="00AC7770">
        <w:rPr>
          <w:rFonts w:ascii="Times New Roman" w:hAnsi="Times New Roman" w:cs="Times New Roman"/>
          <w:sz w:val="24"/>
          <w:szCs w:val="24"/>
        </w:rPr>
        <w:t>for evaluating each request.</w:t>
      </w:r>
    </w:p>
    <w:p w:rsidR="00AC7770" w:rsidRDefault="00AC7770" w:rsidP="00F53503">
      <w:pPr>
        <w:spacing w:after="0" w:line="240" w:lineRule="auto"/>
        <w:jc w:val="both"/>
        <w:rPr>
          <w:rFonts w:ascii="Times New Roman" w:hAnsi="Times New Roman" w:cs="Times New Roman"/>
          <w:sz w:val="24"/>
          <w:szCs w:val="24"/>
        </w:rPr>
      </w:pPr>
    </w:p>
    <w:p w:rsidR="00B77EA2" w:rsidRDefault="00B77EA2" w:rsidP="00F535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34EA7">
        <w:rPr>
          <w:rFonts w:ascii="Times New Roman" w:hAnsi="Times New Roman" w:cs="Times New Roman"/>
          <w:sz w:val="24"/>
          <w:szCs w:val="24"/>
        </w:rPr>
        <w:t xml:space="preserve">2013 </w:t>
      </w:r>
      <w:r>
        <w:rPr>
          <w:rFonts w:ascii="Times New Roman" w:hAnsi="Times New Roman" w:cs="Times New Roman"/>
          <w:sz w:val="24"/>
          <w:szCs w:val="24"/>
        </w:rPr>
        <w:t>tree census helped to identify several trends and subsequently shape the following recommendations:</w:t>
      </w:r>
    </w:p>
    <w:p w:rsidR="00B77EA2" w:rsidRDefault="00B77EA2" w:rsidP="00F53503">
      <w:pPr>
        <w:spacing w:after="0" w:line="240" w:lineRule="auto"/>
        <w:jc w:val="both"/>
        <w:rPr>
          <w:rFonts w:ascii="Times New Roman" w:hAnsi="Times New Roman" w:cs="Times New Roman"/>
          <w:sz w:val="24"/>
          <w:szCs w:val="24"/>
        </w:rPr>
      </w:pPr>
    </w:p>
    <w:p w:rsidR="00B77EA2" w:rsidRPr="007D13A6" w:rsidRDefault="00B77EA2" w:rsidP="00B77EA2">
      <w:pPr>
        <w:pStyle w:val="ListParagraph"/>
        <w:numPr>
          <w:ilvl w:val="0"/>
          <w:numId w:val="1"/>
        </w:numPr>
        <w:spacing w:after="0" w:line="240" w:lineRule="auto"/>
        <w:jc w:val="both"/>
        <w:rPr>
          <w:rFonts w:ascii="Times New Roman" w:hAnsi="Times New Roman" w:cs="Times New Roman"/>
          <w:i/>
          <w:sz w:val="24"/>
          <w:szCs w:val="24"/>
          <w:u w:val="single"/>
        </w:rPr>
      </w:pPr>
      <w:r w:rsidRPr="00B77EA2">
        <w:rPr>
          <w:rFonts w:ascii="Times New Roman" w:hAnsi="Times New Roman" w:cs="Times New Roman"/>
          <w:i/>
          <w:sz w:val="24"/>
          <w:szCs w:val="24"/>
        </w:rPr>
        <w:t xml:space="preserve">Continue to allocate resources toward the Missoula tree inventory. </w:t>
      </w:r>
      <w:r w:rsidR="00297D16">
        <w:rPr>
          <w:rFonts w:ascii="Times New Roman" w:hAnsi="Times New Roman" w:cs="Times New Roman"/>
          <w:sz w:val="24"/>
          <w:szCs w:val="24"/>
        </w:rPr>
        <w:t xml:space="preserve">Missoula’s urban forest is not static, and neither should be its public tree inventory. </w:t>
      </w:r>
      <w:r>
        <w:rPr>
          <w:rFonts w:ascii="Times New Roman" w:hAnsi="Times New Roman" w:cs="Times New Roman"/>
          <w:sz w:val="24"/>
          <w:szCs w:val="24"/>
        </w:rPr>
        <w:t xml:space="preserve">At present, the tree inventory </w:t>
      </w:r>
      <w:r w:rsidR="00297D16">
        <w:rPr>
          <w:rFonts w:ascii="Times New Roman" w:hAnsi="Times New Roman" w:cs="Times New Roman"/>
          <w:sz w:val="24"/>
          <w:szCs w:val="24"/>
        </w:rPr>
        <w:t xml:space="preserve">covers </w:t>
      </w:r>
      <w:r>
        <w:rPr>
          <w:rFonts w:ascii="Times New Roman" w:hAnsi="Times New Roman" w:cs="Times New Roman"/>
          <w:sz w:val="24"/>
          <w:szCs w:val="24"/>
        </w:rPr>
        <w:t xml:space="preserve">an area equivalent to </w:t>
      </w:r>
      <w:r w:rsidR="008D3E56">
        <w:rPr>
          <w:rFonts w:ascii="Times New Roman" w:hAnsi="Times New Roman" w:cs="Times New Roman"/>
          <w:sz w:val="24"/>
          <w:szCs w:val="24"/>
        </w:rPr>
        <w:t xml:space="preserve">about </w:t>
      </w:r>
      <w:r>
        <w:rPr>
          <w:rFonts w:ascii="Times New Roman" w:hAnsi="Times New Roman" w:cs="Times New Roman"/>
          <w:sz w:val="24"/>
          <w:szCs w:val="24"/>
        </w:rPr>
        <w:t>74.23% of Missoula’s public streets. Additional zones have been identified and delineated in ArcGIS</w:t>
      </w:r>
      <w:r w:rsidR="00297D16">
        <w:rPr>
          <w:rFonts w:ascii="Times New Roman" w:hAnsi="Times New Roman" w:cs="Times New Roman"/>
          <w:sz w:val="24"/>
          <w:szCs w:val="24"/>
        </w:rPr>
        <w:t xml:space="preserve"> that would bring the inventory total closer to 100%. These areas include park interiors, </w:t>
      </w:r>
      <w:r w:rsidR="00297D16" w:rsidRPr="008D3E56">
        <w:rPr>
          <w:rFonts w:ascii="Times New Roman" w:hAnsi="Times New Roman" w:cs="Times New Roman"/>
          <w:sz w:val="24"/>
          <w:szCs w:val="24"/>
        </w:rPr>
        <w:t>less populated residential districts, and industrial zones</w:t>
      </w:r>
      <w:r w:rsidR="006F4F32">
        <w:rPr>
          <w:rFonts w:ascii="Times New Roman" w:hAnsi="Times New Roman" w:cs="Times New Roman"/>
          <w:sz w:val="24"/>
          <w:szCs w:val="24"/>
        </w:rPr>
        <w:t xml:space="preserve"> </w:t>
      </w:r>
      <w:r w:rsidR="00EC7255">
        <w:rPr>
          <w:rFonts w:ascii="Times New Roman" w:hAnsi="Times New Roman" w:cs="Times New Roman"/>
          <w:sz w:val="24"/>
          <w:szCs w:val="24"/>
        </w:rPr>
        <w:t>with few trees.</w:t>
      </w:r>
      <w:r w:rsidR="00297D16">
        <w:rPr>
          <w:rFonts w:ascii="Times New Roman" w:hAnsi="Times New Roman" w:cs="Times New Roman"/>
          <w:sz w:val="24"/>
          <w:szCs w:val="24"/>
        </w:rPr>
        <w:t xml:space="preserve"> Continuous assessment and </w:t>
      </w:r>
      <w:r w:rsidR="00297D16">
        <w:rPr>
          <w:rFonts w:ascii="Times New Roman" w:hAnsi="Times New Roman" w:cs="Times New Roman"/>
          <w:sz w:val="24"/>
          <w:szCs w:val="24"/>
        </w:rPr>
        <w:lastRenderedPageBreak/>
        <w:t xml:space="preserve">completion of inventory zones could occur over the course of several years, even if only a few hours were dedicated each month. </w:t>
      </w:r>
      <w:r w:rsidR="00AE2B04">
        <w:rPr>
          <w:rFonts w:ascii="Times New Roman" w:hAnsi="Times New Roman" w:cs="Times New Roman"/>
          <w:sz w:val="24"/>
          <w:szCs w:val="24"/>
        </w:rPr>
        <w:t>Each time any maintenance task or tree planting is completed, the database should be updated to reflect these changes.</w:t>
      </w:r>
    </w:p>
    <w:p w:rsidR="007D13A6" w:rsidRPr="007D13A6" w:rsidRDefault="007D13A6" w:rsidP="007D13A6">
      <w:pPr>
        <w:pStyle w:val="ListParagraph"/>
        <w:spacing w:after="0" w:line="240" w:lineRule="auto"/>
        <w:jc w:val="both"/>
        <w:rPr>
          <w:rFonts w:ascii="Times New Roman" w:hAnsi="Times New Roman" w:cs="Times New Roman"/>
          <w:i/>
          <w:sz w:val="24"/>
          <w:szCs w:val="24"/>
          <w:u w:val="single"/>
        </w:rPr>
      </w:pPr>
    </w:p>
    <w:p w:rsidR="007D13A6" w:rsidRPr="00AC1E56" w:rsidRDefault="007D13A6" w:rsidP="00B77EA2">
      <w:pPr>
        <w:pStyle w:val="ListParagraph"/>
        <w:numPr>
          <w:ilvl w:val="0"/>
          <w:numId w:val="1"/>
        </w:num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rPr>
        <w:t xml:space="preserve">Reduce lag time between public tree inventories. </w:t>
      </w:r>
      <w:r>
        <w:rPr>
          <w:rFonts w:ascii="Times New Roman" w:hAnsi="Times New Roman" w:cs="Times New Roman"/>
          <w:sz w:val="24"/>
          <w:szCs w:val="24"/>
        </w:rPr>
        <w:t xml:space="preserve">Tree inventories </w:t>
      </w:r>
      <w:r w:rsidR="006B3635">
        <w:rPr>
          <w:rFonts w:ascii="Times New Roman" w:hAnsi="Times New Roman" w:cs="Times New Roman"/>
          <w:sz w:val="24"/>
          <w:szCs w:val="24"/>
        </w:rPr>
        <w:t>in Missoula have been conducted in 1973, 1993, 2003, and 2013. The current inventory represents the most complete ass</w:t>
      </w:r>
      <w:r w:rsidR="00AE2B04">
        <w:rPr>
          <w:rFonts w:ascii="Times New Roman" w:hAnsi="Times New Roman" w:cs="Times New Roman"/>
          <w:sz w:val="24"/>
          <w:szCs w:val="24"/>
        </w:rPr>
        <w:t>essment</w:t>
      </w:r>
      <w:r w:rsidR="0088328D">
        <w:rPr>
          <w:rFonts w:ascii="Times New Roman" w:hAnsi="Times New Roman" w:cs="Times New Roman"/>
          <w:sz w:val="24"/>
          <w:szCs w:val="24"/>
        </w:rPr>
        <w:t xml:space="preserve"> yet</w:t>
      </w:r>
      <w:r w:rsidR="00AE2B04">
        <w:rPr>
          <w:rFonts w:ascii="Times New Roman" w:hAnsi="Times New Roman" w:cs="Times New Roman"/>
          <w:sz w:val="24"/>
          <w:szCs w:val="24"/>
        </w:rPr>
        <w:t xml:space="preserve"> of the urban forest. However, even with the TreeWorks resource, this inventory will not provide a true reflection of the state of the urban forest in a decade – the inventory lag time for the last 20 years. City annexation, urban development, planting/pruning actions by citizens, insect infestations, volunteer tree sprouts, and a changing climate are among many factors that will continue to affect the structure and stability of the urban forest.</w:t>
      </w:r>
      <w:r w:rsidR="00C34557">
        <w:rPr>
          <w:rFonts w:ascii="Times New Roman" w:hAnsi="Times New Roman" w:cs="Times New Roman"/>
          <w:sz w:val="24"/>
          <w:szCs w:val="24"/>
        </w:rPr>
        <w:t xml:space="preserve"> A lag period of 10 years between </w:t>
      </w:r>
      <w:r w:rsidR="0088328D">
        <w:rPr>
          <w:rFonts w:ascii="Times New Roman" w:hAnsi="Times New Roman" w:cs="Times New Roman"/>
          <w:sz w:val="24"/>
          <w:szCs w:val="24"/>
        </w:rPr>
        <w:t xml:space="preserve">complete </w:t>
      </w:r>
      <w:r w:rsidR="00C34557">
        <w:rPr>
          <w:rFonts w:ascii="Times New Roman" w:hAnsi="Times New Roman" w:cs="Times New Roman"/>
          <w:sz w:val="24"/>
          <w:szCs w:val="24"/>
        </w:rPr>
        <w:t xml:space="preserve">tree </w:t>
      </w:r>
      <w:r w:rsidR="0088328D">
        <w:rPr>
          <w:rFonts w:ascii="Times New Roman" w:hAnsi="Times New Roman" w:cs="Times New Roman"/>
          <w:sz w:val="24"/>
          <w:szCs w:val="24"/>
        </w:rPr>
        <w:t xml:space="preserve">assessments </w:t>
      </w:r>
      <w:r w:rsidR="00C34557">
        <w:rPr>
          <w:rFonts w:ascii="Times New Roman" w:hAnsi="Times New Roman" w:cs="Times New Roman"/>
          <w:sz w:val="24"/>
          <w:szCs w:val="24"/>
        </w:rPr>
        <w:t xml:space="preserve">is not sufficient to keep pace with the </w:t>
      </w:r>
      <w:r w:rsidR="0088328D">
        <w:rPr>
          <w:rFonts w:ascii="Times New Roman" w:hAnsi="Times New Roman" w:cs="Times New Roman"/>
          <w:sz w:val="24"/>
          <w:szCs w:val="24"/>
        </w:rPr>
        <w:t>complex forest and its inter-relations with public infrastructure, people, and environment.</w:t>
      </w:r>
    </w:p>
    <w:p w:rsidR="00AC1E56" w:rsidRPr="00AC1E56" w:rsidRDefault="00AC1E56" w:rsidP="00AC1E56">
      <w:pPr>
        <w:pStyle w:val="ListParagraph"/>
        <w:rPr>
          <w:rFonts w:ascii="Times New Roman" w:hAnsi="Times New Roman" w:cs="Times New Roman"/>
          <w:i/>
          <w:sz w:val="24"/>
          <w:szCs w:val="24"/>
          <w:u w:val="single"/>
        </w:rPr>
      </w:pPr>
    </w:p>
    <w:p w:rsidR="00463CC2" w:rsidRPr="00463CC2" w:rsidRDefault="00620E4B" w:rsidP="00B77EA2">
      <w:pPr>
        <w:pStyle w:val="ListParagraph"/>
        <w:numPr>
          <w:ilvl w:val="0"/>
          <w:numId w:val="1"/>
        </w:num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rPr>
        <w:t>Increase</w:t>
      </w:r>
      <w:r w:rsidR="00AC1E56" w:rsidRPr="00AC1E56">
        <w:rPr>
          <w:rFonts w:ascii="Times New Roman" w:hAnsi="Times New Roman" w:cs="Times New Roman"/>
          <w:i/>
          <w:sz w:val="24"/>
          <w:szCs w:val="24"/>
        </w:rPr>
        <w:t xml:space="preserve"> pruning cycle to </w:t>
      </w:r>
      <w:r w:rsidR="00911D7B">
        <w:rPr>
          <w:rFonts w:ascii="Times New Roman" w:hAnsi="Times New Roman" w:cs="Times New Roman"/>
          <w:i/>
          <w:sz w:val="24"/>
          <w:szCs w:val="24"/>
        </w:rPr>
        <w:t xml:space="preserve">every </w:t>
      </w:r>
      <w:r w:rsidR="00AC1E56" w:rsidRPr="00AC1E56">
        <w:rPr>
          <w:rFonts w:ascii="Times New Roman" w:hAnsi="Times New Roman" w:cs="Times New Roman"/>
          <w:i/>
          <w:sz w:val="24"/>
          <w:szCs w:val="24"/>
        </w:rPr>
        <w:t>5-7 years.</w:t>
      </w:r>
      <w:r w:rsidR="0042083E">
        <w:rPr>
          <w:rFonts w:ascii="Times New Roman" w:hAnsi="Times New Roman" w:cs="Times New Roman"/>
          <w:sz w:val="24"/>
          <w:szCs w:val="24"/>
        </w:rPr>
        <w:t xml:space="preserve"> With three Certified Arborists on staff at the City of Missoula’s UF Division, the current pruning cycle is estimated to be about </w:t>
      </w:r>
      <w:r w:rsidR="00AC2319">
        <w:rPr>
          <w:rFonts w:ascii="Times New Roman" w:hAnsi="Times New Roman" w:cs="Times New Roman"/>
          <w:sz w:val="24"/>
          <w:szCs w:val="24"/>
        </w:rPr>
        <w:t xml:space="preserve">every </w:t>
      </w:r>
      <w:r w:rsidR="008D3E56" w:rsidRPr="008D3E56">
        <w:rPr>
          <w:rFonts w:ascii="Times New Roman" w:hAnsi="Times New Roman" w:cs="Times New Roman"/>
          <w:sz w:val="24"/>
          <w:szCs w:val="24"/>
        </w:rPr>
        <w:t>47 years.</w:t>
      </w:r>
      <w:r w:rsidR="0042083E">
        <w:rPr>
          <w:rFonts w:ascii="Times New Roman" w:hAnsi="Times New Roman" w:cs="Times New Roman"/>
          <w:sz w:val="24"/>
          <w:szCs w:val="24"/>
        </w:rPr>
        <w:t xml:space="preserve"> Charged with maintaining over 20,500 street trees and 5,500 park trees, this inevitably leads to a reactive approach focused on reducing hazards</w:t>
      </w:r>
      <w:r>
        <w:rPr>
          <w:rFonts w:ascii="Times New Roman" w:hAnsi="Times New Roman" w:cs="Times New Roman"/>
          <w:sz w:val="24"/>
          <w:szCs w:val="24"/>
        </w:rPr>
        <w:t xml:space="preserve"> and risk. </w:t>
      </w:r>
      <w:r w:rsidR="00244276">
        <w:rPr>
          <w:rFonts w:ascii="Times New Roman" w:hAnsi="Times New Roman" w:cs="Times New Roman"/>
          <w:sz w:val="24"/>
          <w:szCs w:val="24"/>
        </w:rPr>
        <w:t>An</w:t>
      </w:r>
      <w:r>
        <w:rPr>
          <w:rFonts w:ascii="Times New Roman" w:hAnsi="Times New Roman" w:cs="Times New Roman"/>
          <w:sz w:val="24"/>
          <w:szCs w:val="24"/>
        </w:rPr>
        <w:t xml:space="preserve"> increased capacity for preventative maintenance </w:t>
      </w:r>
      <w:r w:rsidR="002702BD">
        <w:rPr>
          <w:rFonts w:ascii="Times New Roman" w:hAnsi="Times New Roman" w:cs="Times New Roman"/>
          <w:sz w:val="24"/>
          <w:szCs w:val="24"/>
        </w:rPr>
        <w:t>w</w:t>
      </w:r>
      <w:r>
        <w:rPr>
          <w:rFonts w:ascii="Times New Roman" w:hAnsi="Times New Roman" w:cs="Times New Roman"/>
          <w:sz w:val="24"/>
          <w:szCs w:val="24"/>
        </w:rPr>
        <w:t xml:space="preserve">ould reduce storm damage risks from wind, </w:t>
      </w:r>
      <w:r w:rsidR="00286D87">
        <w:rPr>
          <w:rFonts w:ascii="Times New Roman" w:hAnsi="Times New Roman" w:cs="Times New Roman"/>
          <w:sz w:val="24"/>
          <w:szCs w:val="24"/>
        </w:rPr>
        <w:t xml:space="preserve">heavy </w:t>
      </w:r>
      <w:r>
        <w:rPr>
          <w:rFonts w:ascii="Times New Roman" w:hAnsi="Times New Roman" w:cs="Times New Roman"/>
          <w:sz w:val="24"/>
          <w:szCs w:val="24"/>
        </w:rPr>
        <w:t xml:space="preserve">wet snow, and hanging limbs. </w:t>
      </w:r>
      <w:r w:rsidR="00244276">
        <w:rPr>
          <w:rFonts w:ascii="Times New Roman" w:hAnsi="Times New Roman" w:cs="Times New Roman"/>
          <w:sz w:val="24"/>
          <w:szCs w:val="24"/>
        </w:rPr>
        <w:t>It could also</w:t>
      </w:r>
      <w:r w:rsidR="00911D7B">
        <w:rPr>
          <w:rFonts w:ascii="Times New Roman" w:hAnsi="Times New Roman" w:cs="Times New Roman"/>
          <w:sz w:val="24"/>
          <w:szCs w:val="24"/>
        </w:rPr>
        <w:t xml:space="preserve"> reduce risk from non-storm emergencies, such as conflicts with overhead and underground utilities, line of sight obstructions for signage</w:t>
      </w:r>
      <w:r w:rsidR="00244276">
        <w:rPr>
          <w:rFonts w:ascii="Times New Roman" w:hAnsi="Times New Roman" w:cs="Times New Roman"/>
          <w:sz w:val="24"/>
          <w:szCs w:val="24"/>
        </w:rPr>
        <w:t xml:space="preserve"> and traffic lights</w:t>
      </w:r>
      <w:r w:rsidR="00961235">
        <w:rPr>
          <w:rFonts w:ascii="Times New Roman" w:hAnsi="Times New Roman" w:cs="Times New Roman"/>
          <w:sz w:val="24"/>
          <w:szCs w:val="24"/>
        </w:rPr>
        <w:t>, heaved sidewalks</w:t>
      </w:r>
      <w:r w:rsidR="00911D7B">
        <w:rPr>
          <w:rFonts w:ascii="Times New Roman" w:hAnsi="Times New Roman" w:cs="Times New Roman"/>
          <w:sz w:val="24"/>
          <w:szCs w:val="24"/>
        </w:rPr>
        <w:t>,</w:t>
      </w:r>
      <w:r w:rsidR="00244276">
        <w:rPr>
          <w:rFonts w:ascii="Times New Roman" w:hAnsi="Times New Roman" w:cs="Times New Roman"/>
          <w:sz w:val="24"/>
          <w:szCs w:val="24"/>
        </w:rPr>
        <w:t xml:space="preserve"> and</w:t>
      </w:r>
      <w:r w:rsidR="00911D7B">
        <w:rPr>
          <w:rFonts w:ascii="Times New Roman" w:hAnsi="Times New Roman" w:cs="Times New Roman"/>
          <w:sz w:val="24"/>
          <w:szCs w:val="24"/>
        </w:rPr>
        <w:t xml:space="preserve"> building clearance</w:t>
      </w:r>
      <w:r w:rsidR="00244276">
        <w:rPr>
          <w:rFonts w:ascii="Times New Roman" w:hAnsi="Times New Roman" w:cs="Times New Roman"/>
          <w:sz w:val="24"/>
          <w:szCs w:val="24"/>
        </w:rPr>
        <w:t>.</w:t>
      </w:r>
      <w:r w:rsidR="00E71C46">
        <w:rPr>
          <w:rFonts w:ascii="Times New Roman" w:hAnsi="Times New Roman" w:cs="Times New Roman"/>
          <w:sz w:val="24"/>
          <w:szCs w:val="24"/>
        </w:rPr>
        <w:t xml:space="preserve"> </w:t>
      </w:r>
      <w:r w:rsidR="002702BD">
        <w:rPr>
          <w:rFonts w:ascii="Times New Roman" w:hAnsi="Times New Roman" w:cs="Times New Roman"/>
          <w:sz w:val="24"/>
          <w:szCs w:val="24"/>
        </w:rPr>
        <w:t xml:space="preserve"> </w:t>
      </w:r>
      <w:r w:rsidR="00244276">
        <w:rPr>
          <w:rFonts w:ascii="Times New Roman" w:hAnsi="Times New Roman" w:cs="Times New Roman"/>
          <w:sz w:val="24"/>
          <w:szCs w:val="24"/>
        </w:rPr>
        <w:t xml:space="preserve">Life expectancy and maintenance needs vary between species, </w:t>
      </w:r>
      <w:r w:rsidR="00DD28A8">
        <w:rPr>
          <w:rFonts w:ascii="Times New Roman" w:hAnsi="Times New Roman" w:cs="Times New Roman"/>
          <w:sz w:val="24"/>
          <w:szCs w:val="24"/>
        </w:rPr>
        <w:t>with</w:t>
      </w:r>
      <w:r w:rsidR="00244276">
        <w:rPr>
          <w:rFonts w:ascii="Times New Roman" w:hAnsi="Times New Roman" w:cs="Times New Roman"/>
          <w:sz w:val="24"/>
          <w:szCs w:val="24"/>
        </w:rPr>
        <w:t xml:space="preserve"> management ultimately affect</w:t>
      </w:r>
      <w:r w:rsidR="00DD28A8">
        <w:rPr>
          <w:rFonts w:ascii="Times New Roman" w:hAnsi="Times New Roman" w:cs="Times New Roman"/>
          <w:sz w:val="24"/>
          <w:szCs w:val="24"/>
        </w:rPr>
        <w:t>ing</w:t>
      </w:r>
      <w:r w:rsidR="001E238A">
        <w:rPr>
          <w:rFonts w:ascii="Times New Roman" w:hAnsi="Times New Roman" w:cs="Times New Roman"/>
          <w:sz w:val="24"/>
          <w:szCs w:val="24"/>
        </w:rPr>
        <w:t xml:space="preserve"> stability. Increased monetary and human resources could help improve and perpetuate the </w:t>
      </w:r>
      <w:r w:rsidR="002702BD">
        <w:rPr>
          <w:rFonts w:ascii="Times New Roman" w:hAnsi="Times New Roman" w:cs="Times New Roman"/>
          <w:sz w:val="24"/>
          <w:szCs w:val="24"/>
        </w:rPr>
        <w:t>health, longevity, and aesthetics of Missoula’s urban forest.</w:t>
      </w:r>
    </w:p>
    <w:p w:rsidR="00463CC2" w:rsidRPr="00463CC2" w:rsidRDefault="00463CC2" w:rsidP="00463CC2">
      <w:pPr>
        <w:pStyle w:val="ListParagraph"/>
        <w:rPr>
          <w:rFonts w:ascii="Times New Roman" w:hAnsi="Times New Roman" w:cs="Times New Roman"/>
          <w:sz w:val="24"/>
          <w:szCs w:val="24"/>
        </w:rPr>
      </w:pPr>
    </w:p>
    <w:p w:rsidR="00AC1E56" w:rsidRPr="00AC1E56" w:rsidRDefault="00463CC2" w:rsidP="00B77EA2">
      <w:pPr>
        <w:pStyle w:val="ListParagraph"/>
        <w:numPr>
          <w:ilvl w:val="0"/>
          <w:numId w:val="1"/>
        </w:numPr>
        <w:spacing w:after="0" w:line="240" w:lineRule="auto"/>
        <w:jc w:val="both"/>
        <w:rPr>
          <w:rFonts w:ascii="Times New Roman" w:hAnsi="Times New Roman" w:cs="Times New Roman"/>
          <w:i/>
          <w:sz w:val="24"/>
          <w:szCs w:val="24"/>
          <w:u w:val="single"/>
        </w:rPr>
      </w:pPr>
      <w:r w:rsidRPr="00463CC2">
        <w:rPr>
          <w:rFonts w:ascii="Times New Roman" w:hAnsi="Times New Roman" w:cs="Times New Roman"/>
          <w:i/>
          <w:sz w:val="24"/>
          <w:szCs w:val="24"/>
        </w:rPr>
        <w:t>Dedicate a</w:t>
      </w:r>
      <w:r w:rsidR="006D01A8">
        <w:rPr>
          <w:rFonts w:ascii="Times New Roman" w:hAnsi="Times New Roman" w:cs="Times New Roman"/>
          <w:i/>
          <w:sz w:val="24"/>
          <w:szCs w:val="24"/>
        </w:rPr>
        <w:t>n</w:t>
      </w:r>
      <w:r w:rsidRPr="00463CC2">
        <w:rPr>
          <w:rFonts w:ascii="Times New Roman" w:hAnsi="Times New Roman" w:cs="Times New Roman"/>
          <w:i/>
          <w:sz w:val="24"/>
          <w:szCs w:val="24"/>
        </w:rPr>
        <w:t xml:space="preserve"> UF crew to small tree training</w:t>
      </w:r>
      <w:r>
        <w:rPr>
          <w:rFonts w:ascii="Times New Roman" w:hAnsi="Times New Roman" w:cs="Times New Roman"/>
          <w:sz w:val="24"/>
          <w:szCs w:val="24"/>
        </w:rPr>
        <w:t xml:space="preserve">. The 2013 tree inventory revealed that </w:t>
      </w:r>
      <w:r w:rsidRPr="00504083">
        <w:rPr>
          <w:rFonts w:ascii="Times New Roman" w:hAnsi="Times New Roman" w:cs="Times New Roman"/>
          <w:sz w:val="24"/>
          <w:szCs w:val="24"/>
        </w:rPr>
        <w:t xml:space="preserve">Missoula </w:t>
      </w:r>
      <w:r w:rsidR="00504083" w:rsidRPr="00504083">
        <w:rPr>
          <w:rFonts w:ascii="Times New Roman" w:hAnsi="Times New Roman" w:cs="Times New Roman"/>
          <w:sz w:val="24"/>
          <w:szCs w:val="24"/>
        </w:rPr>
        <w:t>Municipal Code</w:t>
      </w:r>
      <w:r w:rsidRPr="00504083">
        <w:rPr>
          <w:rFonts w:ascii="Times New Roman" w:hAnsi="Times New Roman" w:cs="Times New Roman"/>
          <w:sz w:val="24"/>
          <w:szCs w:val="24"/>
        </w:rPr>
        <w:t xml:space="preserve"> 12.32</w:t>
      </w:r>
      <w:r>
        <w:rPr>
          <w:rFonts w:ascii="Times New Roman" w:hAnsi="Times New Roman" w:cs="Times New Roman"/>
          <w:sz w:val="24"/>
          <w:szCs w:val="24"/>
        </w:rPr>
        <w:t xml:space="preserve"> is not being adhered to in terms of new planting sites. That is, newly planted trees are not being pruned for </w:t>
      </w:r>
      <w:proofErr w:type="gramStart"/>
      <w:r>
        <w:rPr>
          <w:rFonts w:ascii="Times New Roman" w:hAnsi="Times New Roman" w:cs="Times New Roman"/>
          <w:sz w:val="24"/>
          <w:szCs w:val="24"/>
        </w:rPr>
        <w:t>structure</w:t>
      </w:r>
      <w:proofErr w:type="gramEnd"/>
      <w:r>
        <w:rPr>
          <w:rFonts w:ascii="Times New Roman" w:hAnsi="Times New Roman" w:cs="Times New Roman"/>
          <w:sz w:val="24"/>
          <w:szCs w:val="24"/>
        </w:rPr>
        <w:t xml:space="preserve"> as they should.</w:t>
      </w:r>
      <w:r w:rsidR="000522FE">
        <w:rPr>
          <w:rFonts w:ascii="Times New Roman" w:hAnsi="Times New Roman" w:cs="Times New Roman"/>
          <w:sz w:val="24"/>
          <w:szCs w:val="24"/>
        </w:rPr>
        <w:t xml:space="preserve"> </w:t>
      </w:r>
      <w:r w:rsidR="00961235">
        <w:rPr>
          <w:rFonts w:ascii="Times New Roman" w:hAnsi="Times New Roman" w:cs="Times New Roman"/>
          <w:sz w:val="24"/>
          <w:szCs w:val="24"/>
        </w:rPr>
        <w:t>When the tree is small, Certified Arborists are able to make structural pruning cuts that improve the health of the tree as well as overall structural strength. Defects can be removed that would otherwise create unfixable hazards as the tree ages. The benefits are immediate and cost less the sooner action is taken.</w:t>
      </w:r>
    </w:p>
    <w:p w:rsidR="00B77EA2" w:rsidRDefault="00B77EA2" w:rsidP="00A171ED">
      <w:pPr>
        <w:spacing w:after="0" w:line="240" w:lineRule="auto"/>
        <w:ind w:left="360"/>
        <w:jc w:val="both"/>
        <w:rPr>
          <w:rFonts w:ascii="Times New Roman" w:hAnsi="Times New Roman" w:cs="Times New Roman"/>
          <w:sz w:val="24"/>
          <w:szCs w:val="24"/>
        </w:rPr>
      </w:pPr>
    </w:p>
    <w:p w:rsidR="00504083" w:rsidRPr="00504083" w:rsidRDefault="00A171ED" w:rsidP="00504083">
      <w:pPr>
        <w:pStyle w:val="ListParagraph"/>
        <w:numPr>
          <w:ilvl w:val="0"/>
          <w:numId w:val="1"/>
        </w:numPr>
        <w:spacing w:after="0" w:line="240" w:lineRule="auto"/>
        <w:jc w:val="both"/>
        <w:rPr>
          <w:rFonts w:ascii="Times New Roman" w:hAnsi="Times New Roman"/>
          <w:sz w:val="24"/>
          <w:szCs w:val="24"/>
        </w:rPr>
      </w:pPr>
      <w:r w:rsidRPr="00504083">
        <w:rPr>
          <w:rFonts w:ascii="Times New Roman" w:hAnsi="Times New Roman" w:cs="Times New Roman"/>
          <w:i/>
          <w:sz w:val="24"/>
          <w:szCs w:val="24"/>
        </w:rPr>
        <w:t>Increase species diversity</w:t>
      </w:r>
      <w:r w:rsidR="002667EE" w:rsidRPr="00504083">
        <w:rPr>
          <w:rFonts w:ascii="Times New Roman" w:hAnsi="Times New Roman" w:cs="Times New Roman"/>
          <w:i/>
          <w:sz w:val="24"/>
          <w:szCs w:val="24"/>
        </w:rPr>
        <w:t xml:space="preserve"> and age</w:t>
      </w:r>
      <w:r w:rsidRPr="00504083">
        <w:rPr>
          <w:rFonts w:ascii="Times New Roman" w:hAnsi="Times New Roman" w:cs="Times New Roman"/>
          <w:i/>
          <w:sz w:val="24"/>
          <w:szCs w:val="24"/>
        </w:rPr>
        <w:t xml:space="preserve">. </w:t>
      </w:r>
      <w:r w:rsidRPr="00504083">
        <w:rPr>
          <w:rFonts w:ascii="Times New Roman" w:hAnsi="Times New Roman" w:cs="Times New Roman"/>
          <w:sz w:val="24"/>
          <w:szCs w:val="24"/>
        </w:rPr>
        <w:t xml:space="preserve">Species in the maple and ash genus currently represent 55.7% of Missoula’s urban forest. A stable and diverse tree population on the whole is better equipped to be resistant and resilient to biological pressures, such as </w:t>
      </w:r>
      <w:r w:rsidR="00244276" w:rsidRPr="00504083">
        <w:rPr>
          <w:rFonts w:ascii="Times New Roman" w:hAnsi="Times New Roman" w:cs="Times New Roman"/>
          <w:sz w:val="24"/>
          <w:szCs w:val="24"/>
        </w:rPr>
        <w:t>insect and disease threats</w:t>
      </w:r>
      <w:r w:rsidRPr="00504083">
        <w:rPr>
          <w:rFonts w:ascii="Times New Roman" w:hAnsi="Times New Roman" w:cs="Times New Roman"/>
          <w:sz w:val="24"/>
          <w:szCs w:val="24"/>
        </w:rPr>
        <w:t>. As the aging tree population in Missoula is removed,</w:t>
      </w:r>
      <w:r w:rsidR="004A580B" w:rsidRPr="00504083">
        <w:rPr>
          <w:rFonts w:ascii="Times New Roman" w:hAnsi="Times New Roman" w:cs="Times New Roman"/>
          <w:sz w:val="24"/>
          <w:szCs w:val="24"/>
        </w:rPr>
        <w:t xml:space="preserve"> it should be replaced with a population diverse in both species and age. Replacement of boulevard trees adjacent to private properties is already a priority for Urban Forestry, as these</w:t>
      </w:r>
      <w:r w:rsidR="00AD6CBF" w:rsidRPr="00504083">
        <w:rPr>
          <w:rFonts w:ascii="Times New Roman" w:hAnsi="Times New Roman" w:cs="Times New Roman"/>
          <w:sz w:val="24"/>
          <w:szCs w:val="24"/>
        </w:rPr>
        <w:t xml:space="preserve"> trees improve property values and </w:t>
      </w:r>
      <w:r w:rsidR="004A580B" w:rsidRPr="00504083">
        <w:rPr>
          <w:rFonts w:ascii="Times New Roman" w:hAnsi="Times New Roman" w:cs="Times New Roman"/>
          <w:sz w:val="24"/>
          <w:szCs w:val="24"/>
        </w:rPr>
        <w:t>aesthetics</w:t>
      </w:r>
      <w:r w:rsidR="00AD6CBF" w:rsidRPr="00504083">
        <w:rPr>
          <w:rFonts w:ascii="Times New Roman" w:hAnsi="Times New Roman" w:cs="Times New Roman"/>
          <w:sz w:val="24"/>
          <w:szCs w:val="24"/>
        </w:rPr>
        <w:t xml:space="preserve"> while</w:t>
      </w:r>
      <w:r w:rsidR="004A580B" w:rsidRPr="00504083">
        <w:rPr>
          <w:rFonts w:ascii="Times New Roman" w:hAnsi="Times New Roman" w:cs="Times New Roman"/>
          <w:sz w:val="24"/>
          <w:szCs w:val="24"/>
        </w:rPr>
        <w:t xml:space="preserve"> </w:t>
      </w:r>
      <w:r w:rsidR="00AD6CBF" w:rsidRPr="00504083">
        <w:rPr>
          <w:rFonts w:ascii="Times New Roman" w:hAnsi="Times New Roman" w:cs="Times New Roman"/>
          <w:sz w:val="24"/>
          <w:szCs w:val="24"/>
        </w:rPr>
        <w:t>reducing</w:t>
      </w:r>
      <w:r w:rsidR="004A580B" w:rsidRPr="00504083">
        <w:rPr>
          <w:rFonts w:ascii="Times New Roman" w:hAnsi="Times New Roman" w:cs="Times New Roman"/>
          <w:sz w:val="24"/>
          <w:szCs w:val="24"/>
        </w:rPr>
        <w:t xml:space="preserve"> energy consumption.</w:t>
      </w:r>
      <w:r w:rsidR="00504083" w:rsidRPr="00504083">
        <w:rPr>
          <w:rFonts w:ascii="Times New Roman" w:hAnsi="Times New Roman" w:cs="Times New Roman"/>
          <w:sz w:val="24"/>
          <w:szCs w:val="24"/>
        </w:rPr>
        <w:t xml:space="preserve"> Missoula Municipal</w:t>
      </w:r>
      <w:r w:rsidR="00AD6CBF" w:rsidRPr="00504083">
        <w:rPr>
          <w:rFonts w:ascii="Times New Roman" w:hAnsi="Times New Roman" w:cs="Times New Roman"/>
          <w:sz w:val="24"/>
          <w:szCs w:val="24"/>
        </w:rPr>
        <w:t xml:space="preserve"> </w:t>
      </w:r>
      <w:r w:rsidR="00504083" w:rsidRPr="00504083">
        <w:rPr>
          <w:rFonts w:ascii="Times New Roman" w:hAnsi="Times New Roman" w:cs="Times New Roman"/>
          <w:sz w:val="24"/>
          <w:szCs w:val="24"/>
        </w:rPr>
        <w:t xml:space="preserve">Code </w:t>
      </w:r>
      <w:r w:rsidR="00AD6CBF" w:rsidRPr="00504083">
        <w:rPr>
          <w:rFonts w:ascii="Times New Roman" w:hAnsi="Times New Roman" w:cs="Times New Roman"/>
          <w:sz w:val="24"/>
          <w:szCs w:val="24"/>
        </w:rPr>
        <w:t xml:space="preserve">12.32 states that 10-15% tree diversity needs to be maintained. UF and </w:t>
      </w:r>
      <w:r w:rsidR="007F6AE6">
        <w:rPr>
          <w:rFonts w:ascii="Times New Roman" w:hAnsi="Times New Roman" w:cs="Times New Roman"/>
          <w:sz w:val="24"/>
          <w:szCs w:val="24"/>
        </w:rPr>
        <w:t>City Development Services</w:t>
      </w:r>
      <w:r w:rsidR="005E2D97" w:rsidRPr="00504083">
        <w:rPr>
          <w:rFonts w:ascii="Times New Roman" w:hAnsi="Times New Roman" w:cs="Times New Roman"/>
          <w:sz w:val="24"/>
          <w:szCs w:val="24"/>
        </w:rPr>
        <w:t>,</w:t>
      </w:r>
      <w:r w:rsidR="007F0C3E" w:rsidRPr="00504083">
        <w:rPr>
          <w:rFonts w:ascii="Times New Roman" w:hAnsi="Times New Roman" w:cs="Times New Roman"/>
          <w:sz w:val="24"/>
          <w:szCs w:val="24"/>
        </w:rPr>
        <w:t xml:space="preserve"> </w:t>
      </w:r>
      <w:r w:rsidR="006A75E6">
        <w:rPr>
          <w:rFonts w:ascii="Times New Roman" w:hAnsi="Times New Roman" w:cs="Times New Roman"/>
          <w:sz w:val="24"/>
          <w:szCs w:val="24"/>
        </w:rPr>
        <w:t xml:space="preserve">in </w:t>
      </w:r>
      <w:r w:rsidR="005E2D97" w:rsidRPr="00504083">
        <w:rPr>
          <w:rFonts w:ascii="Times New Roman" w:hAnsi="Times New Roman" w:cs="Times New Roman"/>
          <w:sz w:val="24"/>
          <w:szCs w:val="24"/>
        </w:rPr>
        <w:t>particular, should improve communicatio</w:t>
      </w:r>
      <w:r w:rsidR="00504083" w:rsidRPr="00504083">
        <w:rPr>
          <w:rFonts w:ascii="Times New Roman" w:hAnsi="Times New Roman" w:cs="Times New Roman"/>
          <w:sz w:val="24"/>
          <w:szCs w:val="24"/>
        </w:rPr>
        <w:t>n regarding species and age class diversity of tree plantings in subdivisions as well as pla</w:t>
      </w:r>
      <w:r w:rsidR="00504083">
        <w:rPr>
          <w:rFonts w:ascii="Times New Roman" w:hAnsi="Times New Roman" w:cs="Times New Roman"/>
          <w:sz w:val="24"/>
          <w:szCs w:val="24"/>
        </w:rPr>
        <w:t>nt</w:t>
      </w:r>
      <w:r w:rsidR="00504083" w:rsidRPr="00504083">
        <w:rPr>
          <w:rFonts w:ascii="Times New Roman" w:hAnsi="Times New Roman" w:cs="Times New Roman"/>
          <w:sz w:val="24"/>
          <w:szCs w:val="24"/>
        </w:rPr>
        <w:t>ing specifications</w:t>
      </w:r>
      <w:r w:rsidR="006A75E6">
        <w:rPr>
          <w:rFonts w:ascii="Times New Roman" w:hAnsi="Times New Roman" w:cs="Times New Roman"/>
          <w:sz w:val="24"/>
          <w:szCs w:val="24"/>
        </w:rPr>
        <w:t>, such as proper planting depth</w:t>
      </w:r>
      <w:r w:rsidR="00504083" w:rsidRPr="00504083">
        <w:rPr>
          <w:rFonts w:ascii="Times New Roman" w:hAnsi="Times New Roman" w:cs="Times New Roman"/>
          <w:sz w:val="24"/>
          <w:szCs w:val="24"/>
        </w:rPr>
        <w:t xml:space="preserve"> (ANSI</w:t>
      </w:r>
      <w:r w:rsidR="00504083">
        <w:rPr>
          <w:rFonts w:ascii="Times New Roman" w:hAnsi="Times New Roman" w:cs="Times New Roman"/>
          <w:sz w:val="24"/>
          <w:szCs w:val="24"/>
        </w:rPr>
        <w:t xml:space="preserve"> z.133 Planting Specifications</w:t>
      </w:r>
      <w:r w:rsidR="006A75E6">
        <w:rPr>
          <w:rFonts w:ascii="Times New Roman" w:hAnsi="Times New Roman" w:cs="Times New Roman"/>
          <w:sz w:val="24"/>
          <w:szCs w:val="24"/>
        </w:rPr>
        <w:t>).</w:t>
      </w:r>
    </w:p>
    <w:p w:rsidR="00504083" w:rsidRPr="00504083" w:rsidRDefault="00504083" w:rsidP="00504083">
      <w:pPr>
        <w:pStyle w:val="NoSpacing"/>
        <w:ind w:left="720"/>
        <w:jc w:val="both"/>
        <w:rPr>
          <w:rFonts w:ascii="Times New Roman" w:hAnsi="Times New Roman"/>
          <w:sz w:val="24"/>
          <w:szCs w:val="24"/>
        </w:rPr>
      </w:pPr>
    </w:p>
    <w:p w:rsidR="0042083E" w:rsidRDefault="0042083E" w:rsidP="006F4454">
      <w:pPr>
        <w:pStyle w:val="NoSpacing"/>
        <w:numPr>
          <w:ilvl w:val="0"/>
          <w:numId w:val="1"/>
        </w:numPr>
        <w:jc w:val="both"/>
        <w:rPr>
          <w:rFonts w:ascii="Times New Roman" w:hAnsi="Times New Roman"/>
          <w:sz w:val="24"/>
          <w:szCs w:val="24"/>
        </w:rPr>
      </w:pPr>
      <w:r>
        <w:rPr>
          <w:rFonts w:ascii="Times New Roman" w:hAnsi="Times New Roman"/>
          <w:i/>
          <w:sz w:val="24"/>
          <w:szCs w:val="24"/>
        </w:rPr>
        <w:t>Increase public support and encourage participatory planning.</w:t>
      </w:r>
      <w:r w:rsidR="003646F0">
        <w:rPr>
          <w:rFonts w:ascii="Times New Roman" w:hAnsi="Times New Roman"/>
          <w:i/>
          <w:sz w:val="24"/>
          <w:szCs w:val="24"/>
        </w:rPr>
        <w:t xml:space="preserve"> </w:t>
      </w:r>
      <w:r w:rsidR="004F17DF">
        <w:rPr>
          <w:rFonts w:ascii="Times New Roman" w:hAnsi="Times New Roman"/>
          <w:sz w:val="24"/>
          <w:szCs w:val="24"/>
        </w:rPr>
        <w:t>The TFM non-profit and Missoula Parks and Recreation collaborated successfully to plan and implement the tree inventory. TFM is guided in part by a mission to use education and outreach to garner support and donations on behalf of Missoula’s urban forest. Further support for mutual objectives could be raised through the dissemination of summary data and GIS maps from this tree inventory</w:t>
      </w:r>
      <w:r w:rsidRPr="00844E2E">
        <w:rPr>
          <w:rFonts w:ascii="Times New Roman" w:hAnsi="Times New Roman"/>
          <w:sz w:val="24"/>
          <w:szCs w:val="24"/>
        </w:rPr>
        <w:t>.</w:t>
      </w:r>
      <w:r w:rsidR="00F8312A">
        <w:rPr>
          <w:rFonts w:ascii="Times New Roman" w:hAnsi="Times New Roman"/>
          <w:sz w:val="24"/>
          <w:szCs w:val="24"/>
        </w:rPr>
        <w:t xml:space="preserve"> This could be accomplished through press releases, public presentations, and information pages on the TFM website. Further, as census data is used to create a plan for the future of the urban forest, Missoula citizens could be </w:t>
      </w:r>
      <w:r w:rsidR="00BF2B00">
        <w:rPr>
          <w:rFonts w:ascii="Times New Roman" w:hAnsi="Times New Roman"/>
          <w:sz w:val="24"/>
          <w:szCs w:val="24"/>
        </w:rPr>
        <w:t>encouraged to submit public comment. A public attitudes survey toward the forest could also be administered, including the collection of “visions” that residents may have for its future. The hope is that the publicity generated from the 2013 census will increase membership for TFM, and therefore support of the community tree resource.</w:t>
      </w:r>
    </w:p>
    <w:p w:rsidR="006F4454" w:rsidRDefault="006F4454" w:rsidP="006F4454">
      <w:pPr>
        <w:pStyle w:val="ListParagraph"/>
        <w:spacing w:after="0" w:line="240" w:lineRule="auto"/>
        <w:rPr>
          <w:rFonts w:ascii="Times New Roman" w:hAnsi="Times New Roman"/>
          <w:sz w:val="24"/>
          <w:szCs w:val="24"/>
        </w:rPr>
      </w:pPr>
    </w:p>
    <w:p w:rsidR="006F4454" w:rsidRPr="006F4454" w:rsidRDefault="006F4454" w:rsidP="006F4454">
      <w:pPr>
        <w:pStyle w:val="ListParagraph"/>
        <w:rPr>
          <w:rFonts w:ascii="Times New Roman" w:hAnsi="Times New Roman" w:cs="Times New Roman"/>
          <w:sz w:val="24"/>
          <w:szCs w:val="24"/>
        </w:rPr>
      </w:pPr>
    </w:p>
    <w:p w:rsidR="006F4454" w:rsidRDefault="006F4454" w:rsidP="006F4454">
      <w:pPr>
        <w:pStyle w:val="ListParagraph"/>
        <w:spacing w:after="0" w:line="240" w:lineRule="auto"/>
        <w:jc w:val="both"/>
        <w:rPr>
          <w:rFonts w:ascii="Times New Roman" w:hAnsi="Times New Roman" w:cs="Times New Roman"/>
          <w:sz w:val="24"/>
          <w:szCs w:val="24"/>
        </w:rPr>
      </w:pPr>
    </w:p>
    <w:p w:rsidR="00BF12D3" w:rsidRDefault="00BF12D3" w:rsidP="006F4454">
      <w:pPr>
        <w:pStyle w:val="ListParagraph"/>
        <w:spacing w:after="0" w:line="240" w:lineRule="auto"/>
        <w:jc w:val="both"/>
        <w:rPr>
          <w:rFonts w:ascii="Times New Roman" w:hAnsi="Times New Roman" w:cs="Times New Roman"/>
          <w:sz w:val="24"/>
          <w:szCs w:val="24"/>
        </w:rPr>
      </w:pPr>
    </w:p>
    <w:p w:rsidR="00BF12D3" w:rsidRDefault="00BF12D3" w:rsidP="006F4454">
      <w:pPr>
        <w:pStyle w:val="ListParagraph"/>
        <w:spacing w:after="0" w:line="240" w:lineRule="auto"/>
        <w:jc w:val="both"/>
        <w:rPr>
          <w:rFonts w:ascii="Times New Roman" w:hAnsi="Times New Roman" w:cs="Times New Roman"/>
          <w:sz w:val="24"/>
          <w:szCs w:val="24"/>
        </w:rPr>
      </w:pPr>
    </w:p>
    <w:p w:rsidR="00BF12D3" w:rsidRDefault="00BF12D3" w:rsidP="006F4454">
      <w:pPr>
        <w:pStyle w:val="ListParagraph"/>
        <w:spacing w:after="0" w:line="240" w:lineRule="auto"/>
        <w:jc w:val="both"/>
        <w:rPr>
          <w:rFonts w:ascii="Times New Roman" w:hAnsi="Times New Roman" w:cs="Times New Roman"/>
          <w:sz w:val="24"/>
          <w:szCs w:val="24"/>
        </w:rPr>
      </w:pPr>
    </w:p>
    <w:p w:rsidR="00BF12D3" w:rsidRPr="006F4454" w:rsidRDefault="00BF12D3" w:rsidP="006F4454">
      <w:pPr>
        <w:pStyle w:val="ListParagraph"/>
        <w:spacing w:after="0" w:line="240" w:lineRule="auto"/>
        <w:jc w:val="both"/>
        <w:rPr>
          <w:rFonts w:ascii="Times New Roman" w:hAnsi="Times New Roman" w:cs="Times New Roman"/>
          <w:sz w:val="24"/>
          <w:szCs w:val="24"/>
        </w:rPr>
      </w:pPr>
    </w:p>
    <w:p w:rsidR="008C371A" w:rsidRDefault="008C371A" w:rsidP="007B2952">
      <w:pPr>
        <w:jc w:val="center"/>
        <w:rPr>
          <w:rFonts w:ascii="Times New Roman" w:hAnsi="Times New Roman" w:cs="Times New Roman"/>
          <w:b/>
          <w:sz w:val="24"/>
          <w:szCs w:val="24"/>
        </w:rPr>
      </w:pPr>
      <w:r w:rsidRPr="007B2952">
        <w:rPr>
          <w:rFonts w:ascii="Times New Roman" w:hAnsi="Times New Roman" w:cs="Times New Roman"/>
          <w:b/>
          <w:sz w:val="24"/>
          <w:szCs w:val="24"/>
        </w:rPr>
        <w:t>R</w:t>
      </w:r>
      <w:r w:rsidR="00BF12D3">
        <w:rPr>
          <w:rFonts w:ascii="Times New Roman" w:hAnsi="Times New Roman" w:cs="Times New Roman"/>
          <w:b/>
          <w:sz w:val="24"/>
          <w:szCs w:val="24"/>
        </w:rPr>
        <w:t>EFERENCES</w:t>
      </w:r>
    </w:p>
    <w:p w:rsidR="007E4D4F" w:rsidRDefault="007E4D4F" w:rsidP="004F2AFF">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Arbor Day Foundation.</w:t>
      </w:r>
      <w:proofErr w:type="gramEnd"/>
      <w:r>
        <w:rPr>
          <w:rFonts w:ascii="Times New Roman" w:hAnsi="Times New Roman" w:cs="Times New Roman"/>
          <w:sz w:val="24"/>
          <w:szCs w:val="24"/>
        </w:rPr>
        <w:t xml:space="preserve"> 2013. Tree City USA</w:t>
      </w:r>
      <w:r w:rsidRPr="007E4D4F">
        <w:rPr>
          <w:rFonts w:ascii="Times New Roman" w:hAnsi="Times New Roman" w:cs="Times New Roman"/>
          <w:sz w:val="24"/>
          <w:szCs w:val="24"/>
          <w:vertAlign w:val="superscript"/>
        </w:rPr>
        <w:t>®</w:t>
      </w:r>
      <w:r>
        <w:rPr>
          <w:rFonts w:ascii="Times New Roman" w:hAnsi="Times New Roman" w:cs="Times New Roman"/>
          <w:sz w:val="24"/>
          <w:szCs w:val="24"/>
        </w:rPr>
        <w:t>. &lt;</w:t>
      </w:r>
      <w:hyperlink r:id="rId35" w:history="1">
        <w:r w:rsidRPr="007E4D4F">
          <w:rPr>
            <w:rFonts w:ascii="Times New Roman" w:hAnsi="Times New Roman" w:cs="Times New Roman"/>
            <w:color w:val="0000FF"/>
            <w:sz w:val="24"/>
            <w:szCs w:val="24"/>
            <w:u w:val="single"/>
          </w:rPr>
          <w:t>http://www.arborday.org/programs/treecityusa/?breadcrumb=homepage</w:t>
        </w:r>
      </w:hyperlink>
      <w:r>
        <w:rPr>
          <w:rFonts w:ascii="Times New Roman" w:hAnsi="Times New Roman" w:cs="Times New Roman"/>
          <w:sz w:val="24"/>
          <w:szCs w:val="24"/>
        </w:rPr>
        <w:t>&gt; (accessed 9/26/2013).</w:t>
      </w:r>
    </w:p>
    <w:p w:rsidR="004A4177" w:rsidRDefault="004A4177" w:rsidP="004F2AFF">
      <w:pPr>
        <w:spacing w:after="0" w:line="240" w:lineRule="auto"/>
        <w:ind w:left="720" w:hanging="720"/>
        <w:jc w:val="both"/>
        <w:rPr>
          <w:rFonts w:ascii="Times New Roman" w:hAnsi="Times New Roman" w:cs="Times New Roman"/>
          <w:sz w:val="24"/>
          <w:szCs w:val="24"/>
        </w:rPr>
      </w:pPr>
    </w:p>
    <w:p w:rsidR="006742CA" w:rsidRPr="001161F4" w:rsidRDefault="006742CA" w:rsidP="004F2AFF">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i</w:t>
      </w:r>
      <w:proofErr w:type="gramEnd"/>
      <w:r>
        <w:rPr>
          <w:rFonts w:ascii="Times New Roman" w:hAnsi="Times New Roman" w:cs="Times New Roman"/>
          <w:sz w:val="24"/>
          <w:szCs w:val="24"/>
        </w:rPr>
        <w:t xml:space="preserve">-Tree. 2013. What is i-Tree? </w:t>
      </w:r>
      <w:r w:rsidRPr="001161F4">
        <w:rPr>
          <w:rFonts w:ascii="Times New Roman" w:hAnsi="Times New Roman" w:cs="Times New Roman"/>
          <w:sz w:val="24"/>
          <w:szCs w:val="24"/>
        </w:rPr>
        <w:t>&lt;</w:t>
      </w:r>
      <w:hyperlink r:id="rId36" w:history="1">
        <w:r w:rsidRPr="001161F4">
          <w:rPr>
            <w:rFonts w:ascii="Times New Roman" w:hAnsi="Times New Roman" w:cs="Times New Roman"/>
            <w:color w:val="0000FF"/>
            <w:sz w:val="24"/>
            <w:szCs w:val="24"/>
            <w:u w:val="single"/>
          </w:rPr>
          <w:t>http://www.itreetools.org/index.php</w:t>
        </w:r>
      </w:hyperlink>
      <w:r w:rsidRPr="001161F4">
        <w:rPr>
          <w:rFonts w:ascii="Times New Roman" w:hAnsi="Times New Roman" w:cs="Times New Roman"/>
          <w:sz w:val="24"/>
          <w:szCs w:val="24"/>
        </w:rPr>
        <w:t>&gt; (accessed</w:t>
      </w:r>
      <w:r w:rsidR="001161F4">
        <w:rPr>
          <w:rFonts w:ascii="Times New Roman" w:hAnsi="Times New Roman" w:cs="Times New Roman"/>
          <w:sz w:val="24"/>
          <w:szCs w:val="24"/>
        </w:rPr>
        <w:t xml:space="preserve"> 9/18/2013).</w:t>
      </w:r>
    </w:p>
    <w:p w:rsidR="006742CA" w:rsidRDefault="006742CA" w:rsidP="004F2AFF">
      <w:pPr>
        <w:spacing w:after="0" w:line="240" w:lineRule="auto"/>
        <w:ind w:left="720" w:hanging="720"/>
        <w:jc w:val="both"/>
        <w:rPr>
          <w:rFonts w:ascii="Times New Roman" w:hAnsi="Times New Roman" w:cs="Times New Roman"/>
          <w:sz w:val="24"/>
          <w:szCs w:val="24"/>
        </w:rPr>
      </w:pPr>
    </w:p>
    <w:p w:rsidR="00DC53B9" w:rsidRDefault="00DC53B9" w:rsidP="004F2AFF">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Tree Care Industry Association, Inc. 2011.</w:t>
      </w:r>
      <w:proofErr w:type="gramEnd"/>
      <w:r w:rsidR="002667CE">
        <w:rPr>
          <w:rFonts w:ascii="Times New Roman" w:hAnsi="Times New Roman" w:cs="Times New Roman"/>
          <w:sz w:val="24"/>
          <w:szCs w:val="24"/>
        </w:rPr>
        <w:t xml:space="preserve"> ANSI A300 (Part 9). </w:t>
      </w:r>
      <w:proofErr w:type="gramStart"/>
      <w:r>
        <w:rPr>
          <w:rFonts w:ascii="Times New Roman" w:hAnsi="Times New Roman" w:cs="Times New Roman"/>
          <w:sz w:val="24"/>
          <w:szCs w:val="24"/>
        </w:rPr>
        <w:t>American National Standard for Tree Care Operations – Tree, Shrub, and Other Woody Plant Management – Standard Practices (Tree Risk Assessment a. Tree Structure Assessment).</w:t>
      </w:r>
      <w:proofErr w:type="gramEnd"/>
      <w:r w:rsidR="002667CE">
        <w:rPr>
          <w:rFonts w:ascii="Times New Roman" w:hAnsi="Times New Roman" w:cs="Times New Roman"/>
          <w:sz w:val="24"/>
          <w:szCs w:val="24"/>
        </w:rPr>
        <w:t xml:space="preserve"> Londonderry, NH.</w:t>
      </w:r>
      <w:r>
        <w:rPr>
          <w:rFonts w:ascii="Times New Roman" w:hAnsi="Times New Roman" w:cs="Times New Roman"/>
          <w:sz w:val="24"/>
          <w:szCs w:val="24"/>
        </w:rPr>
        <w:t xml:space="preserve"> </w:t>
      </w:r>
    </w:p>
    <w:p w:rsidR="00DC53B9" w:rsidRDefault="00DC53B9" w:rsidP="004F2AFF">
      <w:pPr>
        <w:spacing w:after="0" w:line="240" w:lineRule="auto"/>
        <w:ind w:left="720" w:hanging="720"/>
        <w:jc w:val="both"/>
        <w:rPr>
          <w:rFonts w:ascii="Times New Roman" w:hAnsi="Times New Roman" w:cs="Times New Roman"/>
          <w:sz w:val="24"/>
          <w:szCs w:val="24"/>
        </w:rPr>
      </w:pPr>
    </w:p>
    <w:p w:rsidR="004A4177" w:rsidRDefault="004A4177" w:rsidP="004F2AFF">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Trees for Missoula.</w:t>
      </w:r>
      <w:proofErr w:type="gramEnd"/>
      <w:r>
        <w:rPr>
          <w:rFonts w:ascii="Times New Roman" w:hAnsi="Times New Roman" w:cs="Times New Roman"/>
          <w:sz w:val="24"/>
          <w:szCs w:val="24"/>
        </w:rPr>
        <w:t xml:space="preserve"> 2013. About. &lt;</w:t>
      </w:r>
      <w:r w:rsidRPr="004A4177">
        <w:t xml:space="preserve"> </w:t>
      </w:r>
      <w:hyperlink r:id="rId37" w:history="1">
        <w:r w:rsidRPr="004A4177">
          <w:rPr>
            <w:rFonts w:ascii="Times New Roman" w:hAnsi="Times New Roman" w:cs="Times New Roman"/>
            <w:color w:val="0000FF"/>
            <w:sz w:val="24"/>
            <w:szCs w:val="24"/>
            <w:u w:val="single"/>
          </w:rPr>
          <w:t>http://treesformissoula.org/about/</w:t>
        </w:r>
      </w:hyperlink>
      <w:r w:rsidRPr="004A4177">
        <w:rPr>
          <w:rFonts w:ascii="Times New Roman" w:hAnsi="Times New Roman" w:cs="Times New Roman"/>
          <w:sz w:val="24"/>
          <w:szCs w:val="24"/>
        </w:rPr>
        <w:t>&gt;</w:t>
      </w:r>
      <w:r>
        <w:rPr>
          <w:rFonts w:ascii="Times New Roman" w:hAnsi="Times New Roman" w:cs="Times New Roman"/>
          <w:sz w:val="24"/>
          <w:szCs w:val="24"/>
        </w:rPr>
        <w:t xml:space="preserve"> (accessed 9/16/2013).</w:t>
      </w:r>
    </w:p>
    <w:p w:rsidR="007E4D4F" w:rsidRPr="007E4D4F" w:rsidRDefault="007E4D4F" w:rsidP="004F2AFF">
      <w:pPr>
        <w:spacing w:after="0" w:line="240" w:lineRule="auto"/>
        <w:ind w:left="720" w:hanging="720"/>
        <w:jc w:val="both"/>
        <w:rPr>
          <w:rFonts w:ascii="Times New Roman" w:hAnsi="Times New Roman" w:cs="Times New Roman"/>
          <w:i/>
          <w:sz w:val="24"/>
          <w:szCs w:val="24"/>
        </w:rPr>
      </w:pPr>
    </w:p>
    <w:p w:rsidR="008C371A" w:rsidRDefault="007B2952" w:rsidP="004F2AFF">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U</w:t>
      </w:r>
      <w:r w:rsidR="00BA190B">
        <w:rPr>
          <w:rFonts w:ascii="Times New Roman" w:hAnsi="Times New Roman" w:cs="Times New Roman"/>
          <w:sz w:val="24"/>
          <w:szCs w:val="24"/>
        </w:rPr>
        <w:t>nited States</w:t>
      </w:r>
      <w:r w:rsidR="0018500A">
        <w:rPr>
          <w:rFonts w:ascii="Times New Roman" w:hAnsi="Times New Roman" w:cs="Times New Roman"/>
          <w:sz w:val="24"/>
          <w:szCs w:val="24"/>
        </w:rPr>
        <w:t xml:space="preserve"> Census Bureau.</w:t>
      </w:r>
      <w:proofErr w:type="gramEnd"/>
      <w:r w:rsidR="0018500A">
        <w:rPr>
          <w:rFonts w:ascii="Times New Roman" w:hAnsi="Times New Roman" w:cs="Times New Roman"/>
          <w:sz w:val="24"/>
          <w:szCs w:val="24"/>
        </w:rPr>
        <w:t xml:space="preserve"> 2010</w:t>
      </w:r>
      <w:r w:rsidR="008C371A">
        <w:rPr>
          <w:rFonts w:ascii="Times New Roman" w:hAnsi="Times New Roman" w:cs="Times New Roman"/>
          <w:sz w:val="24"/>
          <w:szCs w:val="24"/>
        </w:rPr>
        <w:t xml:space="preserve">. State &amp; County QuickFacts. </w:t>
      </w:r>
      <w:r w:rsidR="007E4D4F">
        <w:rPr>
          <w:rFonts w:ascii="Times New Roman" w:hAnsi="Times New Roman" w:cs="Times New Roman"/>
          <w:sz w:val="24"/>
          <w:szCs w:val="24"/>
        </w:rPr>
        <w:t>&lt;</w:t>
      </w:r>
      <w:hyperlink r:id="rId38" w:history="1">
        <w:r w:rsidR="008C371A" w:rsidRPr="00C54B8F">
          <w:rPr>
            <w:rStyle w:val="Hyperlink"/>
            <w:rFonts w:ascii="Times New Roman" w:hAnsi="Times New Roman" w:cs="Times New Roman"/>
            <w:sz w:val="24"/>
            <w:szCs w:val="24"/>
          </w:rPr>
          <w:t>http://quickfacts.census.gov/qfd/states/30/3050200.html</w:t>
        </w:r>
      </w:hyperlink>
      <w:r w:rsidR="007E4D4F">
        <w:rPr>
          <w:rStyle w:val="Hyperlink"/>
          <w:rFonts w:ascii="Times New Roman" w:hAnsi="Times New Roman" w:cs="Times New Roman"/>
          <w:sz w:val="24"/>
          <w:szCs w:val="24"/>
        </w:rPr>
        <w:t>&gt;</w:t>
      </w:r>
      <w:r w:rsidR="008C371A">
        <w:rPr>
          <w:rFonts w:ascii="Times New Roman" w:hAnsi="Times New Roman" w:cs="Times New Roman"/>
          <w:sz w:val="24"/>
          <w:szCs w:val="24"/>
        </w:rPr>
        <w:t xml:space="preserve"> (accessed 9/16/2013).</w:t>
      </w:r>
    </w:p>
    <w:p w:rsidR="00BA190B" w:rsidRDefault="00BA190B" w:rsidP="004F2AFF">
      <w:pPr>
        <w:spacing w:after="0" w:line="240" w:lineRule="auto"/>
        <w:ind w:left="720" w:hanging="720"/>
        <w:jc w:val="both"/>
        <w:rPr>
          <w:rFonts w:ascii="Times New Roman" w:hAnsi="Times New Roman" w:cs="Times New Roman"/>
          <w:sz w:val="24"/>
          <w:szCs w:val="24"/>
        </w:rPr>
      </w:pPr>
    </w:p>
    <w:p w:rsidR="00BA190B" w:rsidRDefault="00BA190B" w:rsidP="004F2AFF">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United States Department of Agriculture – Agricultural Research Service.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2012. USDA Plant Hardiness Zone Map.</w:t>
      </w:r>
      <w:proofErr w:type="gramEnd"/>
      <w:r>
        <w:rPr>
          <w:rFonts w:ascii="Times New Roman" w:hAnsi="Times New Roman" w:cs="Times New Roman"/>
          <w:sz w:val="24"/>
          <w:szCs w:val="24"/>
        </w:rPr>
        <w:t xml:space="preserve"> </w:t>
      </w:r>
      <w:r w:rsidRPr="003E44CF">
        <w:rPr>
          <w:rFonts w:ascii="Times New Roman" w:hAnsi="Times New Roman" w:cs="Times New Roman"/>
          <w:sz w:val="24"/>
          <w:szCs w:val="24"/>
        </w:rPr>
        <w:t>&lt;</w:t>
      </w:r>
      <w:hyperlink r:id="rId39" w:history="1">
        <w:r w:rsidRPr="003E44CF">
          <w:rPr>
            <w:rFonts w:ascii="Times New Roman" w:hAnsi="Times New Roman" w:cs="Times New Roman"/>
            <w:color w:val="0000FF"/>
            <w:sz w:val="24"/>
            <w:szCs w:val="24"/>
            <w:u w:val="single"/>
          </w:rPr>
          <w:t>http://planthardiness.ars.usda.gov/PHZMWeb/</w:t>
        </w:r>
      </w:hyperlink>
      <w:r w:rsidR="003E44CF" w:rsidRPr="003E44CF">
        <w:rPr>
          <w:rFonts w:ascii="Times New Roman" w:hAnsi="Times New Roman" w:cs="Times New Roman"/>
          <w:sz w:val="24"/>
          <w:szCs w:val="24"/>
        </w:rPr>
        <w:t>&gt; (accessed 9/16/2013).</w:t>
      </w:r>
    </w:p>
    <w:p w:rsidR="007E4D4F" w:rsidRDefault="007E4D4F" w:rsidP="004F2AFF">
      <w:pPr>
        <w:spacing w:after="0" w:line="240" w:lineRule="auto"/>
        <w:ind w:left="720" w:hanging="720"/>
        <w:jc w:val="both"/>
        <w:rPr>
          <w:rFonts w:ascii="Times New Roman" w:hAnsi="Times New Roman" w:cs="Times New Roman"/>
          <w:sz w:val="24"/>
          <w:szCs w:val="24"/>
        </w:rPr>
      </w:pPr>
    </w:p>
    <w:p w:rsidR="003E4252" w:rsidRDefault="003E4252" w:rsidP="004F2AFF">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Western Regional Climate Center. 2012. General Climate Summary Tables: Missoula WSO AP, Montana: 1948-2012. </w:t>
      </w:r>
      <w:proofErr w:type="gramStart"/>
      <w:r w:rsidR="007E4D4F">
        <w:rPr>
          <w:rFonts w:ascii="Times New Roman" w:hAnsi="Times New Roman" w:cs="Times New Roman"/>
          <w:sz w:val="24"/>
          <w:szCs w:val="24"/>
        </w:rPr>
        <w:t>&lt;</w:t>
      </w:r>
      <w:hyperlink r:id="rId40" w:history="1">
        <w:r w:rsidRPr="00C54B8F">
          <w:rPr>
            <w:rStyle w:val="Hyperlink"/>
            <w:rFonts w:ascii="Times New Roman" w:hAnsi="Times New Roman" w:cs="Times New Roman"/>
            <w:sz w:val="24"/>
            <w:szCs w:val="24"/>
          </w:rPr>
          <w:t>http://www.wrcc.dri.edu/cgi-bin/cliMAIN.pl?mt5745</w:t>
        </w:r>
      </w:hyperlink>
      <w:r w:rsidR="007E4D4F">
        <w:rPr>
          <w:rStyle w:val="Hyperlink"/>
          <w:rFonts w:ascii="Times New Roman" w:hAnsi="Times New Roman" w:cs="Times New Roman"/>
          <w:sz w:val="24"/>
          <w:szCs w:val="24"/>
        </w:rPr>
        <w:t>&gt;</w:t>
      </w:r>
      <w:r>
        <w:rPr>
          <w:rFonts w:ascii="Times New Roman" w:hAnsi="Times New Roman" w:cs="Times New Roman"/>
          <w:sz w:val="24"/>
          <w:szCs w:val="24"/>
        </w:rPr>
        <w:t xml:space="preserve"> (accessed 9/16/2013).</w:t>
      </w:r>
      <w:proofErr w:type="gramEnd"/>
    </w:p>
    <w:p w:rsidR="00CD3F4A" w:rsidRDefault="00545F7C">
      <w:pPr>
        <w:rPr>
          <w:rFonts w:ascii="Times New Roman" w:hAnsi="Times New Roman" w:cs="Times New Roman"/>
          <w:sz w:val="24"/>
          <w:szCs w:val="24"/>
        </w:rPr>
        <w:sectPr w:rsidR="00CD3F4A" w:rsidSect="005B6B60">
          <w:headerReference w:type="first" r:id="rId41"/>
          <w:footerReference w:type="first" r:id="rId42"/>
          <w:pgSz w:w="12240" w:h="15840"/>
          <w:pgMar w:top="1440" w:right="1440" w:bottom="1440" w:left="1440" w:header="720" w:footer="576" w:gutter="0"/>
          <w:pgNumType w:start="1"/>
          <w:cols w:space="720"/>
          <w:titlePg/>
          <w:docGrid w:linePitch="360"/>
        </w:sectPr>
      </w:pPr>
      <w:r>
        <w:rPr>
          <w:rFonts w:ascii="Times New Roman" w:hAnsi="Times New Roman" w:cs="Times New Roman"/>
          <w:sz w:val="24"/>
          <w:szCs w:val="24"/>
        </w:rPr>
        <w:br w:type="page"/>
      </w:r>
    </w:p>
    <w:p w:rsidR="006F4454" w:rsidRPr="00646C3B" w:rsidRDefault="00646C3B" w:rsidP="00646C3B">
      <w:pPr>
        <w:pStyle w:val="Caption"/>
        <w:keepNext/>
        <w:tabs>
          <w:tab w:val="left" w:pos="4425"/>
          <w:tab w:val="center" w:pos="6480"/>
        </w:tabs>
        <w:rPr>
          <w:rFonts w:ascii="Times New Roman" w:hAnsi="Times New Roman" w:cs="Times New Roman"/>
          <w:color w:val="auto"/>
          <w:sz w:val="24"/>
          <w:szCs w:val="24"/>
        </w:rPr>
      </w:pPr>
      <w:r>
        <w:rPr>
          <w:rFonts w:ascii="Times New Roman" w:hAnsi="Times New Roman" w:cs="Times New Roman"/>
          <w:b w:val="0"/>
          <w:color w:val="auto"/>
          <w:sz w:val="24"/>
          <w:szCs w:val="24"/>
        </w:rPr>
        <w:lastRenderedPageBreak/>
        <w:tab/>
      </w:r>
      <w:r>
        <w:rPr>
          <w:rFonts w:ascii="Times New Roman" w:hAnsi="Times New Roman" w:cs="Times New Roman"/>
          <w:b w:val="0"/>
          <w:color w:val="auto"/>
          <w:sz w:val="24"/>
          <w:szCs w:val="24"/>
        </w:rPr>
        <w:tab/>
      </w:r>
      <w:r w:rsidR="006F4454" w:rsidRPr="00646C3B">
        <w:rPr>
          <w:rFonts w:ascii="Times New Roman" w:hAnsi="Times New Roman" w:cs="Times New Roman"/>
          <w:color w:val="auto"/>
          <w:sz w:val="24"/>
          <w:szCs w:val="24"/>
        </w:rPr>
        <w:t>Appendix A: Species Detail Distribution</w:t>
      </w:r>
    </w:p>
    <w:p w:rsidR="006F4454" w:rsidRDefault="006F4454" w:rsidP="006F445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218415" cy="5577840"/>
            <wp:effectExtent l="0" t="0" r="190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pecies Detail Distribution_Page_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18415" cy="5577840"/>
                    </a:xfrm>
                    <a:prstGeom prst="rect">
                      <a:avLst/>
                    </a:prstGeom>
                  </pic:spPr>
                </pic:pic>
              </a:graphicData>
            </a:graphic>
          </wp:inline>
        </w:drawing>
      </w:r>
    </w:p>
    <w:p w:rsidR="006F4454" w:rsidRDefault="006F445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691755" cy="59436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pecies Detail Distribution_Page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rsidR="006F4454" w:rsidRDefault="006F4454" w:rsidP="006F445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691755" cy="59436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pecies Detail Distribution_Page_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rsidR="006F4454" w:rsidRDefault="006F4454" w:rsidP="006F445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691755" cy="59436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Species Detail Distribution_Page_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r>
        <w:rPr>
          <w:rFonts w:ascii="Times New Roman" w:hAnsi="Times New Roman" w:cs="Times New Roman"/>
          <w:sz w:val="24"/>
          <w:szCs w:val="24"/>
        </w:rPr>
        <w:br w:type="page"/>
      </w:r>
    </w:p>
    <w:p w:rsidR="006F4454" w:rsidRDefault="00BF12D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0DAAA57F" wp14:editId="669B9FCC">
            <wp:simplePos x="0" y="0"/>
            <wp:positionH relativeFrom="column">
              <wp:posOffset>314325</wp:posOffset>
            </wp:positionH>
            <wp:positionV relativeFrom="paragraph">
              <wp:posOffset>190500</wp:posOffset>
            </wp:positionV>
            <wp:extent cx="7628255" cy="58521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es Distribution Map - Landscape.PNG"/>
                    <pic:cNvPicPr/>
                  </pic:nvPicPr>
                  <pic:blipFill>
                    <a:blip r:embed="rId47">
                      <a:extLst>
                        <a:ext uri="{28A0092B-C50C-407E-A947-70E740481C1C}">
                          <a14:useLocalDpi xmlns:a14="http://schemas.microsoft.com/office/drawing/2010/main" val="0"/>
                        </a:ext>
                      </a:extLst>
                    </a:blip>
                    <a:stretch>
                      <a:fillRect/>
                    </a:stretch>
                  </pic:blipFill>
                  <pic:spPr>
                    <a:xfrm>
                      <a:off x="0" y="0"/>
                      <a:ext cx="7628255" cy="58521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EB6734B" wp14:editId="0871B7F3">
                <wp:simplePos x="0" y="0"/>
                <wp:positionH relativeFrom="column">
                  <wp:posOffset>2905125</wp:posOffset>
                </wp:positionH>
                <wp:positionV relativeFrom="paragraph">
                  <wp:posOffset>-114300</wp:posOffset>
                </wp:positionV>
                <wp:extent cx="2314575" cy="3048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314575" cy="304800"/>
                        </a:xfrm>
                        <a:prstGeom prst="rect">
                          <a:avLst/>
                        </a:prstGeom>
                        <a:solidFill>
                          <a:prstClr val="white"/>
                        </a:solidFill>
                        <a:ln>
                          <a:noFill/>
                        </a:ln>
                        <a:effectLst/>
                      </wps:spPr>
                      <wps:txbx>
                        <w:txbxContent>
                          <w:p w:rsidR="00FE3FFF" w:rsidRPr="00646C3B" w:rsidRDefault="00FE3FFF" w:rsidP="00BF12D3">
                            <w:pPr>
                              <w:pStyle w:val="Caption"/>
                              <w:jc w:val="center"/>
                              <w:rPr>
                                <w:rFonts w:ascii="Times New Roman" w:hAnsi="Times New Roman" w:cs="Times New Roman"/>
                                <w:noProof/>
                                <w:color w:val="auto"/>
                                <w:sz w:val="24"/>
                                <w:szCs w:val="24"/>
                              </w:rPr>
                            </w:pPr>
                            <w:r w:rsidRPr="00646C3B">
                              <w:rPr>
                                <w:rFonts w:ascii="Times New Roman" w:hAnsi="Times New Roman" w:cs="Times New Roman"/>
                                <w:color w:val="auto"/>
                                <w:sz w:val="24"/>
                                <w:szCs w:val="24"/>
                              </w:rPr>
                              <w:t>Appendix B: Results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28.75pt;margin-top:-9pt;width:182.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3l1NwIAAHAEAAAOAAAAZHJzL2Uyb0RvYy54bWysVEtv2zAMvg/YfxB0X+ykjxVGnCJLkWFA&#10;0BZIhp4VWY4FSKImKbGzXz9KttOu22nYRaZIio/vIz2/77QiJ+G8BFPS6SSnRBgOlTSHkn7frT/d&#10;UeIDMxVTYERJz8LT+8XHD/PWFmIGDahKOIJBjC9aW9ImBFtkmeeN0MxPwAqDxhqcZgGv7pBVjrUY&#10;Xatslue3WQuusg648B61D72RLlL8uhY8PNW1F4GokmJtIZ0unft4Zos5Kw6O2UbyoQz2D1VoJg0m&#10;vYR6YIGRo5N/hNKSO/BQhwkHnUFdSy5SD9jNNH/XzbZhVqReEBxvLzD5/xeWP56eHZFVSWe3lBim&#10;kaOd6AL5Ah1BFeLTWl+g29aiY+hQjzyPeo/K2HZXOx2/2BBBOyJ9vqAbo3FUzq6m1zefbyjhaLvK&#10;r+/yBH/2+to6H74K0CQKJXXIXgKVnTY+YCXoOrrEZB6UrNZSqXiJhpVy5MSQ6baRQcQa8cVvXspE&#10;XwPxVW/uNSKNypAlNtw3FqXQ7bsBhT1UZwTBQT9G3vK1xLQb5sMzczg32DfuQnjCo1bQlhQGiZIG&#10;3M+/6aM/0olWSlqcw5L6H0fmBCXqm0Gi49COghuF/SiYo14BNjzFLbM8ifjABTWKtQP9giuyjFnQ&#10;xAzHXCUNo7gK/TbginGxXCYnHE3LwsZsLY+hR3h33QtzdiAnIK2PME4oK95x1Pv2YC+PAWqZCIyA&#10;9igiN/GCY51YGlYw7s3be/J6/VEsfgEAAP//AwBQSwMEFAAGAAgAAAAhAEsPIGTgAAAACgEAAA8A&#10;AABkcnMvZG93bnJldi54bWxMj8FOwzAMhu9IvENkJC5oS1bYqErdCTa4wWFj2jlrQlvROFWTrt3b&#10;Y05ws+VPv78/X0+uFWfbh8YTwmKuQFgqvWmoQjh8vs1SECFqMrr1ZBEuNsC6uL7KdWb8SDt73sdK&#10;cAiFTCPUMXaZlKGsrdNh7jtLfPvyvdOR176Sptcjh7tWJkqtpNMN8Ydad3ZT2/J7PziE1bYfxh1t&#10;7raH13f90VXJ8eVyRLy9mZ6fQEQ7xT8YfvVZHQp2OvmBTBAtwsPycckowmyRcikm0iTh4YRwrxTI&#10;Ipf/KxQ/AAAA//8DAFBLAQItABQABgAIAAAAIQC2gziS/gAAAOEBAAATAAAAAAAAAAAAAAAAAAAA&#10;AABbQ29udGVudF9UeXBlc10ueG1sUEsBAi0AFAAGAAgAAAAhADj9If/WAAAAlAEAAAsAAAAAAAAA&#10;AAAAAAAALwEAAF9yZWxzLy5yZWxzUEsBAi0AFAAGAAgAAAAhALnfeXU3AgAAcAQAAA4AAAAAAAAA&#10;AAAAAAAALgIAAGRycy9lMm9Eb2MueG1sUEsBAi0AFAAGAAgAAAAhAEsPIGTgAAAACgEAAA8AAAAA&#10;AAAAAAAAAAAAkQQAAGRycy9kb3ducmV2LnhtbFBLBQYAAAAABAAEAPMAAACeBQAAAAA=&#10;" stroked="f">
                <v:textbox inset="0,0,0,0">
                  <w:txbxContent>
                    <w:p w:rsidR="00FE3FFF" w:rsidRPr="00646C3B" w:rsidRDefault="00FE3FFF" w:rsidP="00BF12D3">
                      <w:pPr>
                        <w:pStyle w:val="Caption"/>
                        <w:jc w:val="center"/>
                        <w:rPr>
                          <w:rFonts w:ascii="Times New Roman" w:hAnsi="Times New Roman" w:cs="Times New Roman"/>
                          <w:noProof/>
                          <w:color w:val="auto"/>
                          <w:sz w:val="24"/>
                          <w:szCs w:val="24"/>
                        </w:rPr>
                      </w:pPr>
                      <w:r w:rsidRPr="00646C3B">
                        <w:rPr>
                          <w:rFonts w:ascii="Times New Roman" w:hAnsi="Times New Roman" w:cs="Times New Roman"/>
                          <w:color w:val="auto"/>
                          <w:sz w:val="24"/>
                          <w:szCs w:val="24"/>
                        </w:rPr>
                        <w:t>Appendix B: Results Maps</w:t>
                      </w:r>
                    </w:p>
                  </w:txbxContent>
                </v:textbox>
              </v:shape>
            </w:pict>
          </mc:Fallback>
        </mc:AlternateContent>
      </w:r>
    </w:p>
    <w:p w:rsidR="006F4454" w:rsidRDefault="006F4454">
      <w:pPr>
        <w:rPr>
          <w:rFonts w:ascii="Times New Roman" w:hAnsi="Times New Roman" w:cs="Times New Roman"/>
          <w:sz w:val="24"/>
          <w:szCs w:val="24"/>
        </w:rPr>
      </w:pPr>
    </w:p>
    <w:p w:rsidR="006F4454" w:rsidRDefault="006F4454" w:rsidP="006F4454">
      <w:pPr>
        <w:jc w:val="center"/>
        <w:rPr>
          <w:rFonts w:ascii="Times New Roman" w:hAnsi="Times New Roman" w:cs="Times New Roman"/>
          <w:sz w:val="24"/>
          <w:szCs w:val="24"/>
        </w:rPr>
      </w:pPr>
    </w:p>
    <w:p w:rsidR="002C275F" w:rsidRDefault="002C275F" w:rsidP="002C25FB">
      <w:pPr>
        <w:jc w:val="center"/>
        <w:rPr>
          <w:rFonts w:ascii="Times New Roman" w:hAnsi="Times New Roman" w:cs="Times New Roman"/>
          <w:sz w:val="24"/>
          <w:szCs w:val="24"/>
        </w:rPr>
      </w:pPr>
    </w:p>
    <w:p w:rsidR="00545F7C" w:rsidRDefault="007B42D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C092A0" wp14:editId="16C5C1B8">
            <wp:extent cx="7725600" cy="59436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er Distribution Map.PNG"/>
                    <pic:cNvPicPr/>
                  </pic:nvPicPr>
                  <pic:blipFill>
                    <a:blip r:embed="rId48">
                      <a:extLst>
                        <a:ext uri="{28A0092B-C50C-407E-A947-70E740481C1C}">
                          <a14:useLocalDpi xmlns:a14="http://schemas.microsoft.com/office/drawing/2010/main" val="0"/>
                        </a:ext>
                      </a:extLst>
                    </a:blip>
                    <a:stretch>
                      <a:fillRect/>
                    </a:stretch>
                  </pic:blipFill>
                  <pic:spPr>
                    <a:xfrm>
                      <a:off x="0" y="0"/>
                      <a:ext cx="7725600" cy="5943600"/>
                    </a:xfrm>
                    <a:prstGeom prst="rect">
                      <a:avLst/>
                    </a:prstGeom>
                  </pic:spPr>
                </pic:pic>
              </a:graphicData>
            </a:graphic>
          </wp:inline>
        </w:drawing>
      </w:r>
      <w:r w:rsidR="00545F7C">
        <w:rPr>
          <w:rFonts w:ascii="Times New Roman" w:hAnsi="Times New Roman" w:cs="Times New Roman"/>
          <w:sz w:val="24"/>
          <w:szCs w:val="24"/>
        </w:rPr>
        <w:br w:type="page"/>
      </w:r>
    </w:p>
    <w:p w:rsidR="00545F7C" w:rsidRDefault="00545F7C" w:rsidP="007B295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A56F29" wp14:editId="54A63E07">
            <wp:extent cx="7752528" cy="59436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er Hotspots Map.PNG"/>
                    <pic:cNvPicPr/>
                  </pic:nvPicPr>
                  <pic:blipFill>
                    <a:blip r:embed="rId49">
                      <a:extLst>
                        <a:ext uri="{28A0092B-C50C-407E-A947-70E740481C1C}">
                          <a14:useLocalDpi xmlns:a14="http://schemas.microsoft.com/office/drawing/2010/main" val="0"/>
                        </a:ext>
                      </a:extLst>
                    </a:blip>
                    <a:stretch>
                      <a:fillRect/>
                    </a:stretch>
                  </pic:blipFill>
                  <pic:spPr>
                    <a:xfrm>
                      <a:off x="0" y="0"/>
                      <a:ext cx="7752528" cy="5943600"/>
                    </a:xfrm>
                    <a:prstGeom prst="rect">
                      <a:avLst/>
                    </a:prstGeom>
                  </pic:spPr>
                </pic:pic>
              </a:graphicData>
            </a:graphic>
          </wp:inline>
        </w:drawing>
      </w:r>
    </w:p>
    <w:p w:rsidR="007B42D2" w:rsidRDefault="001F537D" w:rsidP="007B295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A66CFC" wp14:editId="73AFBC3C">
            <wp:extent cx="7737421" cy="594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 Distribution Map.PNG"/>
                    <pic:cNvPicPr/>
                  </pic:nvPicPr>
                  <pic:blipFill>
                    <a:blip r:embed="rId50">
                      <a:extLst>
                        <a:ext uri="{28A0092B-C50C-407E-A947-70E740481C1C}">
                          <a14:useLocalDpi xmlns:a14="http://schemas.microsoft.com/office/drawing/2010/main" val="0"/>
                        </a:ext>
                      </a:extLst>
                    </a:blip>
                    <a:stretch>
                      <a:fillRect/>
                    </a:stretch>
                  </pic:blipFill>
                  <pic:spPr>
                    <a:xfrm>
                      <a:off x="0" y="0"/>
                      <a:ext cx="7737421" cy="5943600"/>
                    </a:xfrm>
                    <a:prstGeom prst="rect">
                      <a:avLst/>
                    </a:prstGeom>
                  </pic:spPr>
                </pic:pic>
              </a:graphicData>
            </a:graphic>
          </wp:inline>
        </w:drawing>
      </w:r>
    </w:p>
    <w:p w:rsidR="001F537D" w:rsidRDefault="001F537D" w:rsidP="002C4C5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D54EF2" wp14:editId="0D426B37">
            <wp:extent cx="7737421" cy="594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 Hotspots Map.PNG"/>
                    <pic:cNvPicPr/>
                  </pic:nvPicPr>
                  <pic:blipFill>
                    <a:blip r:embed="rId51">
                      <a:extLst>
                        <a:ext uri="{28A0092B-C50C-407E-A947-70E740481C1C}">
                          <a14:useLocalDpi xmlns:a14="http://schemas.microsoft.com/office/drawing/2010/main" val="0"/>
                        </a:ext>
                      </a:extLst>
                    </a:blip>
                    <a:stretch>
                      <a:fillRect/>
                    </a:stretch>
                  </pic:blipFill>
                  <pic:spPr>
                    <a:xfrm>
                      <a:off x="0" y="0"/>
                      <a:ext cx="7737421" cy="5943600"/>
                    </a:xfrm>
                    <a:prstGeom prst="rect">
                      <a:avLst/>
                    </a:prstGeom>
                  </pic:spPr>
                </pic:pic>
              </a:graphicData>
            </a:graphic>
          </wp:inline>
        </w:drawing>
      </w:r>
      <w:r>
        <w:rPr>
          <w:rFonts w:ascii="Times New Roman" w:hAnsi="Times New Roman" w:cs="Times New Roman"/>
          <w:sz w:val="24"/>
          <w:szCs w:val="24"/>
        </w:rPr>
        <w:br w:type="page"/>
      </w:r>
    </w:p>
    <w:p w:rsidR="001F537D" w:rsidRDefault="002C4C5A" w:rsidP="002C4C5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714615" cy="59436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enance Needs Map.PNG"/>
                    <pic:cNvPicPr/>
                  </pic:nvPicPr>
                  <pic:blipFill>
                    <a:blip r:embed="rId52">
                      <a:extLst>
                        <a:ext uri="{28A0092B-C50C-407E-A947-70E740481C1C}">
                          <a14:useLocalDpi xmlns:a14="http://schemas.microsoft.com/office/drawing/2010/main" val="0"/>
                        </a:ext>
                      </a:extLst>
                    </a:blip>
                    <a:stretch>
                      <a:fillRect/>
                    </a:stretch>
                  </pic:blipFill>
                  <pic:spPr>
                    <a:xfrm>
                      <a:off x="0" y="0"/>
                      <a:ext cx="7714615" cy="5943600"/>
                    </a:xfrm>
                    <a:prstGeom prst="rect">
                      <a:avLst/>
                    </a:prstGeom>
                  </pic:spPr>
                </pic:pic>
              </a:graphicData>
            </a:graphic>
          </wp:inline>
        </w:drawing>
      </w:r>
    </w:p>
    <w:p w:rsidR="001F537D" w:rsidRDefault="001F537D" w:rsidP="002C4C5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263547" wp14:editId="04D6EA65">
            <wp:extent cx="7756844" cy="594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aisal Distribution Map.PNG"/>
                    <pic:cNvPicPr/>
                  </pic:nvPicPr>
                  <pic:blipFill>
                    <a:blip r:embed="rId53">
                      <a:extLst>
                        <a:ext uri="{28A0092B-C50C-407E-A947-70E740481C1C}">
                          <a14:useLocalDpi xmlns:a14="http://schemas.microsoft.com/office/drawing/2010/main" val="0"/>
                        </a:ext>
                      </a:extLst>
                    </a:blip>
                    <a:stretch>
                      <a:fillRect/>
                    </a:stretch>
                  </pic:blipFill>
                  <pic:spPr>
                    <a:xfrm>
                      <a:off x="0" y="0"/>
                      <a:ext cx="7756844" cy="5943600"/>
                    </a:xfrm>
                    <a:prstGeom prst="rect">
                      <a:avLst/>
                    </a:prstGeom>
                  </pic:spPr>
                </pic:pic>
              </a:graphicData>
            </a:graphic>
          </wp:inline>
        </w:drawing>
      </w:r>
    </w:p>
    <w:p w:rsidR="00646C3B" w:rsidRDefault="001F537D" w:rsidP="007B295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137647</wp:posOffset>
            </wp:positionH>
            <wp:positionV relativeFrom="paragraph">
              <wp:posOffset>-74531</wp:posOffset>
            </wp:positionV>
            <wp:extent cx="7754686" cy="5943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aisal Hotspots Map.PNG"/>
                    <pic:cNvPicPr/>
                  </pic:nvPicPr>
                  <pic:blipFill>
                    <a:blip r:embed="rId54">
                      <a:extLst>
                        <a:ext uri="{28A0092B-C50C-407E-A947-70E740481C1C}">
                          <a14:useLocalDpi xmlns:a14="http://schemas.microsoft.com/office/drawing/2010/main" val="0"/>
                        </a:ext>
                      </a:extLst>
                    </a:blip>
                    <a:stretch>
                      <a:fillRect/>
                    </a:stretch>
                  </pic:blipFill>
                  <pic:spPr>
                    <a:xfrm>
                      <a:off x="0" y="0"/>
                      <a:ext cx="7754686" cy="5943600"/>
                    </a:xfrm>
                    <a:prstGeom prst="rect">
                      <a:avLst/>
                    </a:prstGeom>
                  </pic:spPr>
                </pic:pic>
              </a:graphicData>
            </a:graphic>
            <wp14:sizeRelH relativeFrom="page">
              <wp14:pctWidth>0</wp14:pctWidth>
            </wp14:sizeRelH>
            <wp14:sizeRelV relativeFrom="page">
              <wp14:pctHeight>0</wp14:pctHeight>
            </wp14:sizeRelV>
          </wp:anchor>
        </w:drawing>
      </w: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Pr="00646C3B" w:rsidRDefault="00646C3B" w:rsidP="00646C3B">
      <w:pPr>
        <w:rPr>
          <w:rFonts w:ascii="Times New Roman" w:hAnsi="Times New Roman" w:cs="Times New Roman"/>
          <w:sz w:val="24"/>
          <w:szCs w:val="24"/>
        </w:rPr>
      </w:pPr>
    </w:p>
    <w:p w:rsidR="00646C3B" w:rsidRDefault="00646C3B" w:rsidP="00646C3B">
      <w:pPr>
        <w:rPr>
          <w:rFonts w:ascii="Times New Roman" w:hAnsi="Times New Roman" w:cs="Times New Roman"/>
          <w:sz w:val="24"/>
          <w:szCs w:val="24"/>
        </w:rPr>
      </w:pPr>
    </w:p>
    <w:p w:rsidR="00646C3B" w:rsidRDefault="00646C3B" w:rsidP="00646C3B">
      <w:pPr>
        <w:rPr>
          <w:rFonts w:ascii="Times New Roman" w:hAnsi="Times New Roman" w:cs="Times New Roman"/>
          <w:sz w:val="24"/>
          <w:szCs w:val="24"/>
        </w:rPr>
      </w:pPr>
    </w:p>
    <w:p w:rsidR="00646C3B" w:rsidRDefault="00646C3B">
      <w:pPr>
        <w:rPr>
          <w:rFonts w:ascii="Times New Roman" w:hAnsi="Times New Roman" w:cs="Times New Roman"/>
          <w:sz w:val="24"/>
          <w:szCs w:val="24"/>
        </w:rPr>
      </w:pPr>
      <w:r>
        <w:rPr>
          <w:rFonts w:ascii="Times New Roman" w:hAnsi="Times New Roman" w:cs="Times New Roman"/>
          <w:sz w:val="24"/>
          <w:szCs w:val="24"/>
        </w:rPr>
        <w:br w:type="page"/>
      </w:r>
    </w:p>
    <w:p w:rsidR="00AC6746" w:rsidRPr="00AC6746" w:rsidRDefault="00AC6746" w:rsidP="00AC6746">
      <w:pPr>
        <w:pStyle w:val="Caption"/>
        <w:keepNext/>
        <w:jc w:val="center"/>
        <w:rPr>
          <w:rFonts w:ascii="Times New Roman" w:hAnsi="Times New Roman" w:cs="Times New Roman"/>
          <w:color w:val="auto"/>
          <w:sz w:val="24"/>
          <w:szCs w:val="24"/>
        </w:rPr>
      </w:pPr>
      <w:r w:rsidRPr="00AC6746">
        <w:rPr>
          <w:rFonts w:ascii="Times New Roman" w:hAnsi="Times New Roman" w:cs="Times New Roman"/>
          <w:color w:val="auto"/>
          <w:sz w:val="24"/>
          <w:szCs w:val="24"/>
        </w:rPr>
        <w:lastRenderedPageBreak/>
        <w:t xml:space="preserve">Appendix C: i-Tree Streets </w:t>
      </w:r>
      <w:r>
        <w:rPr>
          <w:rFonts w:ascii="Times New Roman" w:hAnsi="Times New Roman" w:cs="Times New Roman"/>
          <w:color w:val="auto"/>
          <w:sz w:val="24"/>
          <w:szCs w:val="24"/>
        </w:rPr>
        <w:t xml:space="preserve">Benefit </w:t>
      </w:r>
      <w:r w:rsidRPr="00AC6746">
        <w:rPr>
          <w:rFonts w:ascii="Times New Roman" w:hAnsi="Times New Roman" w:cs="Times New Roman"/>
          <w:color w:val="auto"/>
          <w:sz w:val="24"/>
          <w:szCs w:val="24"/>
        </w:rPr>
        <w:t>Lists</w:t>
      </w:r>
    </w:p>
    <w:p w:rsidR="001F537D" w:rsidRDefault="00AC6746" w:rsidP="00646C3B">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29600" cy="51028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energy benefits.PNG"/>
                    <pic:cNvPicPr/>
                  </pic:nvPicPr>
                  <pic:blipFill>
                    <a:blip r:embed="rId55">
                      <a:extLst>
                        <a:ext uri="{28A0092B-C50C-407E-A947-70E740481C1C}">
                          <a14:useLocalDpi xmlns:a14="http://schemas.microsoft.com/office/drawing/2010/main" val="0"/>
                        </a:ext>
                      </a:extLst>
                    </a:blip>
                    <a:stretch>
                      <a:fillRect/>
                    </a:stretch>
                  </pic:blipFill>
                  <pic:spPr>
                    <a:xfrm>
                      <a:off x="0" y="0"/>
                      <a:ext cx="8229600" cy="5102860"/>
                    </a:xfrm>
                    <a:prstGeom prst="rect">
                      <a:avLst/>
                    </a:prstGeom>
                  </pic:spPr>
                </pic:pic>
              </a:graphicData>
            </a:graphic>
          </wp:inline>
        </w:drawing>
      </w:r>
    </w:p>
    <w:p w:rsidR="00AC6746" w:rsidRDefault="00AC6746" w:rsidP="00646C3B">
      <w:pPr>
        <w:jc w:val="right"/>
        <w:rPr>
          <w:rFonts w:ascii="Times New Roman" w:hAnsi="Times New Roman" w:cs="Times New Roman"/>
          <w:sz w:val="24"/>
          <w:szCs w:val="24"/>
        </w:rPr>
      </w:pPr>
    </w:p>
    <w:p w:rsidR="00AC6746" w:rsidRDefault="00AC6746" w:rsidP="00FE3FFF">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14:anchorId="61DFDF6B" wp14:editId="648AF7B1">
            <wp:extent cx="8229600" cy="56330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stormwater benefits.PNG"/>
                    <pic:cNvPicPr/>
                  </pic:nvPicPr>
                  <pic:blipFill>
                    <a:blip r:embed="rId56">
                      <a:extLst>
                        <a:ext uri="{28A0092B-C50C-407E-A947-70E740481C1C}">
                          <a14:useLocalDpi xmlns:a14="http://schemas.microsoft.com/office/drawing/2010/main" val="0"/>
                        </a:ext>
                      </a:extLst>
                    </a:blip>
                    <a:stretch>
                      <a:fillRect/>
                    </a:stretch>
                  </pic:blipFill>
                  <pic:spPr>
                    <a:xfrm>
                      <a:off x="0" y="0"/>
                      <a:ext cx="8229600" cy="563308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24D29C0" wp14:editId="25478C89">
            <wp:extent cx="8778240" cy="4434840"/>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air quality benefits.PNG"/>
                    <pic:cNvPicPr/>
                  </pic:nvPicPr>
                  <pic:blipFill>
                    <a:blip r:embed="rId57">
                      <a:extLst>
                        <a:ext uri="{28A0092B-C50C-407E-A947-70E740481C1C}">
                          <a14:useLocalDpi xmlns:a14="http://schemas.microsoft.com/office/drawing/2010/main" val="0"/>
                        </a:ext>
                      </a:extLst>
                    </a:blip>
                    <a:stretch>
                      <a:fillRect/>
                    </a:stretch>
                  </pic:blipFill>
                  <pic:spPr>
                    <a:xfrm>
                      <a:off x="0" y="0"/>
                      <a:ext cx="8778240" cy="4434840"/>
                    </a:xfrm>
                    <a:prstGeom prst="rect">
                      <a:avLst/>
                    </a:prstGeom>
                  </pic:spPr>
                </pic:pic>
              </a:graphicData>
            </a:graphic>
          </wp:inline>
        </w:drawing>
      </w:r>
    </w:p>
    <w:p w:rsidR="00AC6746" w:rsidRDefault="00AC6746">
      <w:pPr>
        <w:rPr>
          <w:rFonts w:ascii="Times New Roman" w:hAnsi="Times New Roman" w:cs="Times New Roman"/>
          <w:sz w:val="24"/>
          <w:szCs w:val="24"/>
        </w:rPr>
      </w:pPr>
      <w:r>
        <w:rPr>
          <w:rFonts w:ascii="Times New Roman" w:hAnsi="Times New Roman" w:cs="Times New Roman"/>
          <w:sz w:val="24"/>
          <w:szCs w:val="24"/>
        </w:rPr>
        <w:br w:type="page"/>
      </w:r>
    </w:p>
    <w:p w:rsidR="00AC6746" w:rsidRDefault="00AC6746" w:rsidP="00646C3B">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558784" cy="460857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CO2 benefits.PNG"/>
                    <pic:cNvPicPr/>
                  </pic:nvPicPr>
                  <pic:blipFill>
                    <a:blip r:embed="rId58">
                      <a:extLst>
                        <a:ext uri="{28A0092B-C50C-407E-A947-70E740481C1C}">
                          <a14:useLocalDpi xmlns:a14="http://schemas.microsoft.com/office/drawing/2010/main" val="0"/>
                        </a:ext>
                      </a:extLst>
                    </a:blip>
                    <a:stretch>
                      <a:fillRect/>
                    </a:stretch>
                  </pic:blipFill>
                  <pic:spPr>
                    <a:xfrm>
                      <a:off x="0" y="0"/>
                      <a:ext cx="8558784" cy="4608576"/>
                    </a:xfrm>
                    <a:prstGeom prst="rect">
                      <a:avLst/>
                    </a:prstGeom>
                  </pic:spPr>
                </pic:pic>
              </a:graphicData>
            </a:graphic>
          </wp:inline>
        </w:drawing>
      </w:r>
    </w:p>
    <w:p w:rsidR="00AC6746" w:rsidRDefault="00AC6746">
      <w:pPr>
        <w:rPr>
          <w:rFonts w:ascii="Times New Roman" w:hAnsi="Times New Roman" w:cs="Times New Roman"/>
          <w:sz w:val="24"/>
          <w:szCs w:val="24"/>
        </w:rPr>
      </w:pPr>
      <w:r>
        <w:rPr>
          <w:rFonts w:ascii="Times New Roman" w:hAnsi="Times New Roman" w:cs="Times New Roman"/>
          <w:sz w:val="24"/>
          <w:szCs w:val="24"/>
        </w:rPr>
        <w:br w:type="page"/>
      </w:r>
    </w:p>
    <w:p w:rsidR="00FE3FFF" w:rsidRDefault="00FE3FFF" w:rsidP="00646C3B">
      <w:pPr>
        <w:jc w:val="right"/>
        <w:rPr>
          <w:rFonts w:ascii="Times New Roman" w:hAnsi="Times New Roman" w:cs="Times New Roman"/>
          <w:sz w:val="24"/>
          <w:szCs w:val="24"/>
        </w:rPr>
      </w:pPr>
    </w:p>
    <w:p w:rsidR="00FE3FFF" w:rsidRDefault="00FE3F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29600" cy="49549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d CO2 benefits.PNG"/>
                    <pic:cNvPicPr/>
                  </pic:nvPicPr>
                  <pic:blipFill>
                    <a:blip r:embed="rId59">
                      <a:extLst>
                        <a:ext uri="{28A0092B-C50C-407E-A947-70E740481C1C}">
                          <a14:useLocalDpi xmlns:a14="http://schemas.microsoft.com/office/drawing/2010/main" val="0"/>
                        </a:ext>
                      </a:extLst>
                    </a:blip>
                    <a:stretch>
                      <a:fillRect/>
                    </a:stretch>
                  </pic:blipFill>
                  <pic:spPr>
                    <a:xfrm>
                      <a:off x="0" y="0"/>
                      <a:ext cx="8229600" cy="4954905"/>
                    </a:xfrm>
                    <a:prstGeom prst="rect">
                      <a:avLst/>
                    </a:prstGeom>
                  </pic:spPr>
                </pic:pic>
              </a:graphicData>
            </a:graphic>
          </wp:inline>
        </w:drawing>
      </w:r>
      <w:r>
        <w:rPr>
          <w:rFonts w:ascii="Times New Roman" w:hAnsi="Times New Roman" w:cs="Times New Roman"/>
          <w:sz w:val="24"/>
          <w:szCs w:val="24"/>
        </w:rPr>
        <w:br w:type="page"/>
      </w:r>
    </w:p>
    <w:p w:rsidR="003441BE" w:rsidRDefault="003441BE" w:rsidP="00646C3B">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229600" cy="56680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sthetic values.PNG"/>
                    <pic:cNvPicPr/>
                  </pic:nvPicPr>
                  <pic:blipFill>
                    <a:blip r:embed="rId60">
                      <a:extLst>
                        <a:ext uri="{28A0092B-C50C-407E-A947-70E740481C1C}">
                          <a14:useLocalDpi xmlns:a14="http://schemas.microsoft.com/office/drawing/2010/main" val="0"/>
                        </a:ext>
                      </a:extLst>
                    </a:blip>
                    <a:stretch>
                      <a:fillRect/>
                    </a:stretch>
                  </pic:blipFill>
                  <pic:spPr>
                    <a:xfrm>
                      <a:off x="0" y="0"/>
                      <a:ext cx="8229600" cy="5668010"/>
                    </a:xfrm>
                    <a:prstGeom prst="rect">
                      <a:avLst/>
                    </a:prstGeom>
                  </pic:spPr>
                </pic:pic>
              </a:graphicData>
            </a:graphic>
          </wp:inline>
        </w:drawing>
      </w:r>
    </w:p>
    <w:p w:rsidR="003441BE" w:rsidRDefault="003441B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229600" cy="48691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benefits of public trees by species.PNG"/>
                    <pic:cNvPicPr/>
                  </pic:nvPicPr>
                  <pic:blipFill>
                    <a:blip r:embed="rId61">
                      <a:extLst>
                        <a:ext uri="{28A0092B-C50C-407E-A947-70E740481C1C}">
                          <a14:useLocalDpi xmlns:a14="http://schemas.microsoft.com/office/drawing/2010/main" val="0"/>
                        </a:ext>
                      </a:extLst>
                    </a:blip>
                    <a:stretch>
                      <a:fillRect/>
                    </a:stretch>
                  </pic:blipFill>
                  <pic:spPr>
                    <a:xfrm>
                      <a:off x="0" y="0"/>
                      <a:ext cx="8229600" cy="4869180"/>
                    </a:xfrm>
                    <a:prstGeom prst="rect">
                      <a:avLst/>
                    </a:prstGeom>
                  </pic:spPr>
                </pic:pic>
              </a:graphicData>
            </a:graphic>
          </wp:inline>
        </w:drawing>
      </w:r>
    </w:p>
    <w:p w:rsidR="003441BE" w:rsidRDefault="003441BE">
      <w:pPr>
        <w:rPr>
          <w:rFonts w:ascii="Times New Roman" w:hAnsi="Times New Roman" w:cs="Times New Roman"/>
          <w:sz w:val="24"/>
          <w:szCs w:val="24"/>
        </w:rPr>
      </w:pPr>
      <w:r>
        <w:rPr>
          <w:rFonts w:ascii="Times New Roman" w:hAnsi="Times New Roman" w:cs="Times New Roman"/>
          <w:sz w:val="24"/>
          <w:szCs w:val="24"/>
        </w:rPr>
        <w:br w:type="page"/>
      </w:r>
    </w:p>
    <w:p w:rsidR="00AC6746" w:rsidRDefault="003441BE" w:rsidP="00646C3B">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046760" cy="6217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ment values_Page_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046760" cy="6217920"/>
                    </a:xfrm>
                    <a:prstGeom prst="rect">
                      <a:avLst/>
                    </a:prstGeom>
                  </pic:spPr>
                </pic:pic>
              </a:graphicData>
            </a:graphic>
          </wp:inline>
        </w:drawing>
      </w:r>
    </w:p>
    <w:p w:rsidR="003441BE" w:rsidRDefault="003441BE" w:rsidP="00646C3B">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046760" cy="6217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ment values_Page_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046760" cy="6217920"/>
                    </a:xfrm>
                    <a:prstGeom prst="rect">
                      <a:avLst/>
                    </a:prstGeom>
                  </pic:spPr>
                </pic:pic>
              </a:graphicData>
            </a:graphic>
          </wp:inline>
        </w:drawing>
      </w:r>
    </w:p>
    <w:p w:rsidR="003441BE" w:rsidRDefault="003441BE" w:rsidP="00646C3B">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046760" cy="6217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ment values_Page_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046760" cy="6217920"/>
                    </a:xfrm>
                    <a:prstGeom prst="rect">
                      <a:avLst/>
                    </a:prstGeom>
                  </pic:spPr>
                </pic:pic>
              </a:graphicData>
            </a:graphic>
          </wp:inline>
        </w:drawing>
      </w:r>
    </w:p>
    <w:p w:rsidR="003441BE" w:rsidRDefault="003441BE" w:rsidP="00646C3B">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046760" cy="6217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ment values_Page_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046760" cy="6217920"/>
                    </a:xfrm>
                    <a:prstGeom prst="rect">
                      <a:avLst/>
                    </a:prstGeom>
                  </pic:spPr>
                </pic:pic>
              </a:graphicData>
            </a:graphic>
          </wp:inline>
        </w:drawing>
      </w:r>
    </w:p>
    <w:p w:rsidR="003441BE" w:rsidRDefault="003441B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229600" cy="49701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ce values.PNG"/>
                    <pic:cNvPicPr/>
                  </pic:nvPicPr>
                  <pic:blipFill>
                    <a:blip r:embed="rId66">
                      <a:extLst>
                        <a:ext uri="{28A0092B-C50C-407E-A947-70E740481C1C}">
                          <a14:useLocalDpi xmlns:a14="http://schemas.microsoft.com/office/drawing/2010/main" val="0"/>
                        </a:ext>
                      </a:extLst>
                    </a:blip>
                    <a:stretch>
                      <a:fillRect/>
                    </a:stretch>
                  </pic:blipFill>
                  <pic:spPr>
                    <a:xfrm>
                      <a:off x="0" y="0"/>
                      <a:ext cx="8229600" cy="4970145"/>
                    </a:xfrm>
                    <a:prstGeom prst="rect">
                      <a:avLst/>
                    </a:prstGeom>
                  </pic:spPr>
                </pic:pic>
              </a:graphicData>
            </a:graphic>
          </wp:inline>
        </w:drawing>
      </w:r>
    </w:p>
    <w:p w:rsidR="003441BE" w:rsidRDefault="003441BE" w:rsidP="00646C3B">
      <w:pPr>
        <w:jc w:val="right"/>
        <w:rPr>
          <w:rFonts w:ascii="Times New Roman" w:hAnsi="Times New Roman" w:cs="Times New Roman"/>
          <w:sz w:val="24"/>
          <w:szCs w:val="24"/>
        </w:rPr>
      </w:pPr>
    </w:p>
    <w:p w:rsidR="003441BE" w:rsidRPr="00646C3B" w:rsidRDefault="003441BE" w:rsidP="003441B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06950" cy="5943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summary.PNG"/>
                    <pic:cNvPicPr/>
                  </pic:nvPicPr>
                  <pic:blipFill>
                    <a:blip r:embed="rId67">
                      <a:extLst>
                        <a:ext uri="{28A0092B-C50C-407E-A947-70E740481C1C}">
                          <a14:useLocalDpi xmlns:a14="http://schemas.microsoft.com/office/drawing/2010/main" val="0"/>
                        </a:ext>
                      </a:extLst>
                    </a:blip>
                    <a:stretch>
                      <a:fillRect/>
                    </a:stretch>
                  </pic:blipFill>
                  <pic:spPr>
                    <a:xfrm>
                      <a:off x="0" y="0"/>
                      <a:ext cx="4806950" cy="5943600"/>
                    </a:xfrm>
                    <a:prstGeom prst="rect">
                      <a:avLst/>
                    </a:prstGeom>
                  </pic:spPr>
                </pic:pic>
              </a:graphicData>
            </a:graphic>
          </wp:inline>
        </w:drawing>
      </w:r>
    </w:p>
    <w:sectPr w:rsidR="003441BE" w:rsidRPr="00646C3B" w:rsidSect="006F4454">
      <w:footerReference w:type="default" r:id="rId68"/>
      <w:footerReference w:type="first" r:id="rId69"/>
      <w:pgSz w:w="15840" w:h="12240" w:orient="landscape"/>
      <w:pgMar w:top="1440" w:right="1440" w:bottom="1440" w:left="1440" w:header="720" w:footer="720" w:gutter="0"/>
      <w:pgNumType w:start="22"/>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FFF" w:rsidRDefault="00FE3FFF" w:rsidP="006337C8">
      <w:pPr>
        <w:spacing w:after="0" w:line="240" w:lineRule="auto"/>
      </w:pPr>
      <w:r>
        <w:separator/>
      </w:r>
    </w:p>
  </w:endnote>
  <w:endnote w:type="continuationSeparator" w:id="0">
    <w:p w:rsidR="00FE3FFF" w:rsidRDefault="00FE3FFF" w:rsidP="0063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FF" w:rsidRPr="00321DE1" w:rsidRDefault="00FE3FFF" w:rsidP="009B54AA">
    <w:pPr>
      <w:pStyle w:val="Footer"/>
      <w:tabs>
        <w:tab w:val="left" w:pos="360"/>
        <w:tab w:val="left" w:pos="540"/>
        <w:tab w:val="left" w:pos="720"/>
        <w:tab w:val="left" w:pos="1080"/>
        <w:tab w:val="left" w:pos="4019"/>
        <w:tab w:val="left" w:pos="4680"/>
      </w:tabs>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sidRPr="00321DE1">
      <w:rPr>
        <w:rFonts w:ascii="Times New Roman" w:hAnsi="Times New Roman" w:cs="Times New Roman"/>
        <w:b/>
        <w:sz w:val="20"/>
        <w:szCs w:val="20"/>
      </w:rPr>
      <w:t>September 2013</w:t>
    </w:r>
    <w:r w:rsidRPr="00321DE1">
      <w:rPr>
        <w:rFonts w:ascii="Times New Roman" w:hAnsi="Times New Roman" w:cs="Times New Roman"/>
        <w:sz w:val="20"/>
        <w:szCs w:val="20"/>
      </w:rPr>
      <w:tab/>
    </w:r>
    <w:r>
      <w:rPr>
        <w:rFonts w:ascii="Times New Roman" w:hAnsi="Times New Roman" w:cs="Times New Roman"/>
        <w:sz w:val="20"/>
        <w:szCs w:val="20"/>
      </w:rPr>
      <w:tab/>
    </w:r>
    <w:sdt>
      <w:sdtPr>
        <w:rPr>
          <w:rFonts w:ascii="Times New Roman" w:hAnsi="Times New Roman" w:cs="Times New Roman"/>
          <w:sz w:val="20"/>
          <w:szCs w:val="20"/>
        </w:rPr>
        <w:id w:val="-768147399"/>
        <w:docPartObj>
          <w:docPartGallery w:val="Page Numbers (Bottom of Page)"/>
          <w:docPartUnique/>
        </w:docPartObj>
      </w:sdtPr>
      <w:sdtEndPr>
        <w:rPr>
          <w:noProof/>
        </w:rPr>
      </w:sdtEndPr>
      <w:sdtContent>
        <w:r w:rsidRPr="00321DE1">
          <w:rPr>
            <w:rFonts w:ascii="Times New Roman" w:hAnsi="Times New Roman" w:cs="Times New Roman"/>
            <w:noProof/>
            <w:sz w:val="20"/>
            <w:szCs w:val="20"/>
          </w:rPr>
          <w:tab/>
        </w:r>
        <w:r w:rsidRPr="00321DE1">
          <w:rPr>
            <w:rFonts w:ascii="Times New Roman" w:hAnsi="Times New Roman" w:cs="Times New Roman"/>
            <w:sz w:val="24"/>
            <w:szCs w:val="24"/>
          </w:rPr>
          <w:fldChar w:fldCharType="begin"/>
        </w:r>
        <w:r w:rsidRPr="00321DE1">
          <w:rPr>
            <w:rFonts w:ascii="Times New Roman" w:hAnsi="Times New Roman" w:cs="Times New Roman"/>
            <w:sz w:val="24"/>
            <w:szCs w:val="24"/>
          </w:rPr>
          <w:instrText xml:space="preserve"> PAGE   \* MERGEFORMAT </w:instrText>
        </w:r>
        <w:r w:rsidRPr="00321DE1">
          <w:rPr>
            <w:rFonts w:ascii="Times New Roman" w:hAnsi="Times New Roman" w:cs="Times New Roman"/>
            <w:sz w:val="24"/>
            <w:szCs w:val="24"/>
          </w:rPr>
          <w:fldChar w:fldCharType="separate"/>
        </w:r>
        <w:r w:rsidR="003115B4">
          <w:rPr>
            <w:rFonts w:ascii="Times New Roman" w:hAnsi="Times New Roman" w:cs="Times New Roman"/>
            <w:noProof/>
            <w:sz w:val="24"/>
            <w:szCs w:val="24"/>
          </w:rPr>
          <w:t>21</w:t>
        </w:r>
        <w:r w:rsidRPr="00321DE1">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321DE1">
          <w:rPr>
            <w:rFonts w:ascii="Times New Roman" w:hAnsi="Times New Roman" w:cs="Times New Roman"/>
            <w:b/>
            <w:noProof/>
            <w:sz w:val="20"/>
            <w:szCs w:val="20"/>
          </w:rPr>
          <w:t>MISSOULA PARKS AND RECREATION</w:t>
        </w:r>
      </w:sdtContent>
    </w:sdt>
  </w:p>
  <w:p w:rsidR="00FE3FFF" w:rsidRPr="00321DE1" w:rsidRDefault="00FE3FFF" w:rsidP="002C25FB">
    <w:pPr>
      <w:pStyle w:val="Footer"/>
      <w:tabs>
        <w:tab w:val="clear" w:pos="4680"/>
        <w:tab w:val="center" w:pos="4320"/>
      </w:tabs>
      <w:rPr>
        <w:rFonts w:ascii="Times New Roman" w:hAnsi="Times New Roman" w:cs="Times New Roman"/>
        <w:sz w:val="20"/>
        <w:szCs w:val="20"/>
      </w:rPr>
    </w:pPr>
  </w:p>
  <w:p w:rsidR="00FE3FFF" w:rsidRPr="00321DE1" w:rsidRDefault="00FE3FFF">
    <w:pPr>
      <w:pStyle w:val="Footer"/>
      <w:rPr>
        <w:rFonts w:ascii="Times New Roman" w:hAnsi="Times New Roman" w:cs="Times New Roman"/>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FF" w:rsidRDefault="00FE3FFF">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FF" w:rsidRDefault="00FE3FFF">
    <w:pPr>
      <w:pStyle w:val="Footer"/>
      <w:jc w:val="center"/>
    </w:pPr>
  </w:p>
  <w:p w:rsidR="00FE3FFF" w:rsidRPr="00321DE1" w:rsidRDefault="00FE3FFF" w:rsidP="009B54AA">
    <w:pPr>
      <w:pStyle w:val="Footer"/>
      <w:tabs>
        <w:tab w:val="left" w:pos="540"/>
        <w:tab w:val="left" w:pos="720"/>
        <w:tab w:val="left" w:pos="1080"/>
        <w:tab w:val="left" w:pos="4019"/>
        <w:tab w:val="left" w:pos="5040"/>
        <w:tab w:val="left" w:pos="8640"/>
      </w:tabs>
      <w:jc w:val="center"/>
      <w:rPr>
        <w:rFonts w:ascii="Times New Roman" w:hAnsi="Times New Roman" w:cs="Times New Roman"/>
        <w:sz w:val="20"/>
        <w:szCs w:val="20"/>
      </w:rPr>
    </w:pPr>
    <w:r w:rsidRPr="00321DE1">
      <w:rPr>
        <w:rFonts w:ascii="Times New Roman" w:hAnsi="Times New Roman" w:cs="Times New Roman"/>
        <w:b/>
        <w:sz w:val="20"/>
        <w:szCs w:val="20"/>
      </w:rPr>
      <w:t>September 2013</w:t>
    </w:r>
    <w:r>
      <w:rPr>
        <w:rFonts w:ascii="Times New Roman" w:hAnsi="Times New Roman" w:cs="Times New Roman"/>
        <w:sz w:val="20"/>
        <w:szCs w:val="20"/>
      </w:rPr>
      <w:tab/>
    </w:r>
    <w:sdt>
      <w:sdtPr>
        <w:rPr>
          <w:rFonts w:ascii="Times New Roman" w:hAnsi="Times New Roman" w:cs="Times New Roman"/>
          <w:sz w:val="20"/>
          <w:szCs w:val="20"/>
        </w:rPr>
        <w:id w:val="-322204838"/>
        <w:docPartObj>
          <w:docPartGallery w:val="Page Numbers (Bottom of Page)"/>
          <w:docPartUnique/>
        </w:docPartObj>
      </w:sdtPr>
      <w:sdtEndPr>
        <w:rPr>
          <w:noProof/>
        </w:rPr>
      </w:sdtEndPr>
      <w:sdtContent>
        <w:r w:rsidRPr="00321DE1">
          <w:rPr>
            <w:rFonts w:ascii="Times New Roman" w:hAnsi="Times New Roman" w:cs="Times New Roman"/>
            <w:noProof/>
            <w:sz w:val="20"/>
            <w:szCs w:val="20"/>
          </w:rPr>
          <w:tab/>
        </w:r>
        <w:r w:rsidRPr="00321DE1">
          <w:rPr>
            <w:rFonts w:ascii="Times New Roman" w:hAnsi="Times New Roman" w:cs="Times New Roman"/>
            <w:sz w:val="24"/>
            <w:szCs w:val="24"/>
          </w:rPr>
          <w:fldChar w:fldCharType="begin"/>
        </w:r>
        <w:r w:rsidRPr="00321DE1">
          <w:rPr>
            <w:rFonts w:ascii="Times New Roman" w:hAnsi="Times New Roman" w:cs="Times New Roman"/>
            <w:sz w:val="24"/>
            <w:szCs w:val="24"/>
          </w:rPr>
          <w:instrText xml:space="preserve"> PAGE   \* MERGEFORMAT </w:instrText>
        </w:r>
        <w:r w:rsidRPr="00321DE1">
          <w:rPr>
            <w:rFonts w:ascii="Times New Roman" w:hAnsi="Times New Roman" w:cs="Times New Roman"/>
            <w:sz w:val="24"/>
            <w:szCs w:val="24"/>
          </w:rPr>
          <w:fldChar w:fldCharType="separate"/>
        </w:r>
        <w:r w:rsidR="003115B4">
          <w:rPr>
            <w:rFonts w:ascii="Times New Roman" w:hAnsi="Times New Roman" w:cs="Times New Roman"/>
            <w:noProof/>
            <w:sz w:val="24"/>
            <w:szCs w:val="24"/>
          </w:rPr>
          <w:t>1</w:t>
        </w:r>
        <w:r w:rsidRPr="00321DE1">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FA09F1">
          <w:rPr>
            <w:rFonts w:ascii="Times New Roman" w:hAnsi="Times New Roman" w:cs="Times New Roman"/>
            <w:b/>
            <w:noProof/>
            <w:sz w:val="20"/>
            <w:szCs w:val="20"/>
          </w:rPr>
          <w:t>MIS</w:t>
        </w:r>
        <w:r w:rsidRPr="00321DE1">
          <w:rPr>
            <w:rFonts w:ascii="Times New Roman" w:hAnsi="Times New Roman" w:cs="Times New Roman"/>
            <w:b/>
            <w:noProof/>
            <w:sz w:val="20"/>
            <w:szCs w:val="20"/>
          </w:rPr>
          <w:t>SOULA PARKS AND RECREATION</w:t>
        </w:r>
      </w:sdtContent>
    </w:sdt>
  </w:p>
  <w:p w:rsidR="00FE3FFF" w:rsidRDefault="00FE3FFF" w:rsidP="00A76ED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FF" w:rsidRPr="00321DE1" w:rsidRDefault="00FE3FFF" w:rsidP="009B54AA">
    <w:pPr>
      <w:pStyle w:val="Footer"/>
      <w:tabs>
        <w:tab w:val="left" w:pos="540"/>
        <w:tab w:val="left" w:pos="720"/>
        <w:tab w:val="left" w:pos="1080"/>
        <w:tab w:val="left" w:pos="4019"/>
        <w:tab w:val="left" w:pos="5040"/>
        <w:tab w:val="left" w:pos="8640"/>
      </w:tabs>
      <w:jc w:val="center"/>
      <w:rPr>
        <w:rFonts w:ascii="Times New Roman" w:hAnsi="Times New Roman" w:cs="Times New Roman"/>
        <w:sz w:val="20"/>
        <w:szCs w:val="20"/>
      </w:rPr>
    </w:pPr>
    <w:r>
      <w:rPr>
        <w:rFonts w:ascii="Times New Roman" w:hAnsi="Times New Roman" w:cs="Times New Roman"/>
        <w:b/>
        <w:sz w:val="20"/>
        <w:szCs w:val="20"/>
      </w:rPr>
      <w:tab/>
    </w:r>
    <w:r w:rsidRPr="00321DE1">
      <w:rPr>
        <w:rFonts w:ascii="Times New Roman" w:hAnsi="Times New Roman" w:cs="Times New Roman"/>
        <w:b/>
        <w:sz w:val="20"/>
        <w:szCs w:val="20"/>
      </w:rPr>
      <w:t>September 2013</w:t>
    </w:r>
    <w:r w:rsidRPr="00321DE1">
      <w:rPr>
        <w:rFonts w:ascii="Times New Roman" w:hAnsi="Times New Roman" w:cs="Times New Roman"/>
        <w:sz w:val="20"/>
        <w:szCs w:val="20"/>
      </w:rPr>
      <w:tab/>
    </w:r>
    <w:r>
      <w:rPr>
        <w:rFonts w:ascii="Times New Roman" w:hAnsi="Times New Roman" w:cs="Times New Roman"/>
        <w:sz w:val="20"/>
        <w:szCs w:val="20"/>
      </w:rPr>
      <w:tab/>
    </w:r>
    <w:sdt>
      <w:sdtPr>
        <w:rPr>
          <w:rFonts w:ascii="Times New Roman" w:hAnsi="Times New Roman" w:cs="Times New Roman"/>
          <w:sz w:val="20"/>
          <w:szCs w:val="20"/>
        </w:rPr>
        <w:id w:val="-1857332851"/>
        <w:docPartObj>
          <w:docPartGallery w:val="Page Numbers (Bottom of Page)"/>
          <w:docPartUnique/>
        </w:docPartObj>
      </w:sdtPr>
      <w:sdtEndPr>
        <w:rPr>
          <w:noProof/>
        </w:rPr>
      </w:sdtEndPr>
      <w:sdtContent>
        <w:r w:rsidRPr="00321DE1">
          <w:rPr>
            <w:rFonts w:ascii="Times New Roman" w:hAnsi="Times New Roman" w:cs="Times New Roman"/>
            <w:noProof/>
            <w:sz w:val="20"/>
            <w:szCs w:val="20"/>
          </w:rPr>
          <w:tab/>
        </w:r>
        <w:r w:rsidRPr="00321DE1">
          <w:rPr>
            <w:rFonts w:ascii="Times New Roman" w:hAnsi="Times New Roman" w:cs="Times New Roman"/>
            <w:sz w:val="24"/>
            <w:szCs w:val="24"/>
          </w:rPr>
          <w:fldChar w:fldCharType="begin"/>
        </w:r>
        <w:r w:rsidRPr="00321DE1">
          <w:rPr>
            <w:rFonts w:ascii="Times New Roman" w:hAnsi="Times New Roman" w:cs="Times New Roman"/>
            <w:sz w:val="24"/>
            <w:szCs w:val="24"/>
          </w:rPr>
          <w:instrText xml:space="preserve"> PAGE   \* MERGEFORMAT </w:instrText>
        </w:r>
        <w:r w:rsidRPr="00321DE1">
          <w:rPr>
            <w:rFonts w:ascii="Times New Roman" w:hAnsi="Times New Roman" w:cs="Times New Roman"/>
            <w:sz w:val="24"/>
            <w:szCs w:val="24"/>
          </w:rPr>
          <w:fldChar w:fldCharType="separate"/>
        </w:r>
        <w:r w:rsidR="003115B4">
          <w:rPr>
            <w:rFonts w:ascii="Times New Roman" w:hAnsi="Times New Roman" w:cs="Times New Roman"/>
            <w:noProof/>
            <w:sz w:val="24"/>
            <w:szCs w:val="24"/>
          </w:rPr>
          <w:t>46</w:t>
        </w:r>
        <w:r w:rsidRPr="00321DE1">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321DE1">
          <w:rPr>
            <w:rFonts w:ascii="Times New Roman" w:hAnsi="Times New Roman" w:cs="Times New Roman"/>
            <w:b/>
            <w:noProof/>
            <w:sz w:val="20"/>
            <w:szCs w:val="20"/>
          </w:rPr>
          <w:t>MISSOULA PARKS AND RECREATION</w:t>
        </w:r>
      </w:sdtContent>
    </w:sdt>
  </w:p>
  <w:p w:rsidR="00FE3FFF" w:rsidRPr="00321DE1" w:rsidRDefault="00FE3FFF" w:rsidP="009B54AA">
    <w:pPr>
      <w:pStyle w:val="Footer"/>
      <w:tabs>
        <w:tab w:val="left" w:pos="360"/>
        <w:tab w:val="left" w:pos="540"/>
        <w:tab w:val="left" w:pos="720"/>
        <w:tab w:val="left" w:pos="1080"/>
        <w:tab w:val="left" w:pos="4019"/>
        <w:tab w:val="left" w:pos="4680"/>
      </w:tabs>
      <w:rPr>
        <w:rFonts w:ascii="Times New Roman" w:hAnsi="Times New Roman" w:cs="Times New Roman"/>
        <w:sz w:val="20"/>
        <w:szCs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FF" w:rsidRPr="00321DE1" w:rsidRDefault="00FE3FFF" w:rsidP="009B54AA">
    <w:pPr>
      <w:pStyle w:val="Footer"/>
      <w:tabs>
        <w:tab w:val="left" w:pos="540"/>
        <w:tab w:val="left" w:pos="720"/>
        <w:tab w:val="left" w:pos="1080"/>
        <w:tab w:val="left" w:pos="4019"/>
        <w:tab w:val="left" w:pos="5040"/>
        <w:tab w:val="left" w:pos="8640"/>
      </w:tabs>
      <w:jc w:val="center"/>
      <w:rPr>
        <w:rFonts w:ascii="Times New Roman" w:hAnsi="Times New Roman" w:cs="Times New Roman"/>
        <w:sz w:val="20"/>
        <w:szCs w:val="20"/>
      </w:rPr>
    </w:pPr>
    <w:r w:rsidRPr="00321DE1">
      <w:rPr>
        <w:rFonts w:ascii="Times New Roman" w:hAnsi="Times New Roman" w:cs="Times New Roman"/>
        <w:b/>
        <w:sz w:val="20"/>
        <w:szCs w:val="20"/>
      </w:rPr>
      <w:t>September 2013</w:t>
    </w:r>
    <w:r w:rsidRPr="00321DE1">
      <w:rPr>
        <w:rFonts w:ascii="Times New Roman" w:hAnsi="Times New Roman" w:cs="Times New Roman"/>
        <w:sz w:val="20"/>
        <w:szCs w:val="20"/>
      </w:rPr>
      <w:tab/>
    </w:r>
    <w:r>
      <w:rPr>
        <w:rFonts w:ascii="Times New Roman" w:hAnsi="Times New Roman" w:cs="Times New Roman"/>
        <w:sz w:val="20"/>
        <w:szCs w:val="20"/>
      </w:rPr>
      <w:tab/>
    </w:r>
    <w:sdt>
      <w:sdtPr>
        <w:rPr>
          <w:rFonts w:ascii="Times New Roman" w:hAnsi="Times New Roman" w:cs="Times New Roman"/>
          <w:sz w:val="20"/>
          <w:szCs w:val="20"/>
        </w:rPr>
        <w:id w:val="1758778141"/>
        <w:docPartObj>
          <w:docPartGallery w:val="Page Numbers (Bottom of Page)"/>
          <w:docPartUnique/>
        </w:docPartObj>
      </w:sdtPr>
      <w:sdtEndPr>
        <w:rPr>
          <w:noProof/>
        </w:rPr>
      </w:sdtEndPr>
      <w:sdtContent>
        <w:r w:rsidRPr="00321DE1">
          <w:rPr>
            <w:rFonts w:ascii="Times New Roman" w:hAnsi="Times New Roman" w:cs="Times New Roman"/>
            <w:noProof/>
            <w:sz w:val="20"/>
            <w:szCs w:val="20"/>
          </w:rPr>
          <w:tab/>
        </w:r>
        <w:r w:rsidRPr="00321DE1">
          <w:rPr>
            <w:rFonts w:ascii="Times New Roman" w:hAnsi="Times New Roman" w:cs="Times New Roman"/>
            <w:sz w:val="24"/>
            <w:szCs w:val="24"/>
          </w:rPr>
          <w:fldChar w:fldCharType="begin"/>
        </w:r>
        <w:r w:rsidRPr="00321DE1">
          <w:rPr>
            <w:rFonts w:ascii="Times New Roman" w:hAnsi="Times New Roman" w:cs="Times New Roman"/>
            <w:sz w:val="24"/>
            <w:szCs w:val="24"/>
          </w:rPr>
          <w:instrText xml:space="preserve"> PAGE   \* MERGEFORMAT </w:instrText>
        </w:r>
        <w:r w:rsidRPr="00321DE1">
          <w:rPr>
            <w:rFonts w:ascii="Times New Roman" w:hAnsi="Times New Roman" w:cs="Times New Roman"/>
            <w:sz w:val="24"/>
            <w:szCs w:val="24"/>
          </w:rPr>
          <w:fldChar w:fldCharType="separate"/>
        </w:r>
        <w:r w:rsidR="003115B4">
          <w:rPr>
            <w:rFonts w:ascii="Times New Roman" w:hAnsi="Times New Roman" w:cs="Times New Roman"/>
            <w:noProof/>
            <w:sz w:val="24"/>
            <w:szCs w:val="24"/>
          </w:rPr>
          <w:t>22</w:t>
        </w:r>
        <w:r w:rsidRPr="00321DE1">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321DE1">
          <w:rPr>
            <w:rFonts w:ascii="Times New Roman" w:hAnsi="Times New Roman" w:cs="Times New Roman"/>
            <w:b/>
            <w:noProof/>
            <w:sz w:val="20"/>
            <w:szCs w:val="20"/>
          </w:rPr>
          <w:t>MISSOULA PARKS AND RECREATION</w:t>
        </w:r>
      </w:sdtContent>
    </w:sdt>
  </w:p>
  <w:p w:rsidR="00FE3FFF" w:rsidRDefault="00FE3FFF" w:rsidP="00A76E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FFF" w:rsidRDefault="00FE3FFF" w:rsidP="006337C8">
      <w:pPr>
        <w:spacing w:after="0" w:line="240" w:lineRule="auto"/>
      </w:pPr>
      <w:r>
        <w:separator/>
      </w:r>
    </w:p>
  </w:footnote>
  <w:footnote w:type="continuationSeparator" w:id="0">
    <w:p w:rsidR="00FE3FFF" w:rsidRDefault="00FE3FFF" w:rsidP="006337C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FF" w:rsidRDefault="00FE3FFF" w:rsidP="00F53503">
    <w:pPr>
      <w:pStyle w:val="Header"/>
      <w:pBdr>
        <w:bottom w:val="single" w:sz="4" w:space="1" w:color="auto"/>
      </w:pBdr>
      <w:rPr>
        <w:rFonts w:ascii="Times New Roman" w:hAnsi="Times New Roman" w:cs="Times New Roman"/>
        <w:b/>
        <w:sz w:val="20"/>
        <w:szCs w:val="20"/>
      </w:rPr>
    </w:pPr>
    <w:r>
      <w:tab/>
    </w:r>
    <w:r>
      <w:tab/>
    </w:r>
    <w:r>
      <w:ptab w:relativeTo="margin" w:alignment="right" w:leader="none"/>
    </w:r>
    <w:r>
      <w:ptab w:relativeTo="margin" w:alignment="left" w:leader="none"/>
    </w:r>
    <w:r>
      <w:ptab w:relativeTo="margin" w:alignment="right" w:leader="none"/>
    </w:r>
    <w:r w:rsidRPr="00321DE1">
      <w:rPr>
        <w:rFonts w:ascii="Times New Roman" w:hAnsi="Times New Roman" w:cs="Times New Roman"/>
        <w:b/>
        <w:sz w:val="20"/>
        <w:szCs w:val="20"/>
      </w:rPr>
      <w:t xml:space="preserve">MISSOULA </w:t>
    </w:r>
    <w:r>
      <w:rPr>
        <w:rFonts w:ascii="Times New Roman" w:hAnsi="Times New Roman" w:cs="Times New Roman"/>
        <w:b/>
        <w:sz w:val="20"/>
        <w:szCs w:val="20"/>
      </w:rPr>
      <w:t>PUBLIC TREE INVENTORY</w:t>
    </w:r>
    <w:r w:rsidRPr="00321DE1">
      <w:rPr>
        <w:rFonts w:ascii="Times New Roman" w:hAnsi="Times New Roman" w:cs="Times New Roman"/>
        <w:b/>
        <w:sz w:val="20"/>
        <w:szCs w:val="20"/>
      </w:rPr>
      <w:t xml:space="preserve"> REPORT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FF" w:rsidRDefault="00FE3FF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FFF" w:rsidRDefault="00FE3FFF" w:rsidP="00A76EDD">
    <w:pPr>
      <w:pStyle w:val="Header"/>
      <w:pBdr>
        <w:bottom w:val="single" w:sz="4" w:space="1" w:color="auto"/>
      </w:pBdr>
      <w:rPr>
        <w:rFonts w:ascii="Times New Roman" w:hAnsi="Times New Roman" w:cs="Times New Roman"/>
        <w:b/>
        <w:sz w:val="20"/>
        <w:szCs w:val="20"/>
      </w:rPr>
    </w:pPr>
    <w:r>
      <w:ptab w:relativeTo="margin" w:alignment="right" w:leader="none"/>
    </w:r>
    <w:r>
      <w:ptab w:relativeTo="margin" w:alignment="left" w:leader="none"/>
    </w:r>
    <w:r>
      <w:ptab w:relativeTo="margin" w:alignment="right" w:leader="none"/>
    </w:r>
    <w:r w:rsidRPr="00321DE1">
      <w:rPr>
        <w:rFonts w:ascii="Times New Roman" w:hAnsi="Times New Roman" w:cs="Times New Roman"/>
        <w:b/>
        <w:sz w:val="20"/>
        <w:szCs w:val="20"/>
      </w:rPr>
      <w:t xml:space="preserve">MISSOULA </w:t>
    </w:r>
    <w:r>
      <w:rPr>
        <w:rFonts w:ascii="Times New Roman" w:hAnsi="Times New Roman" w:cs="Times New Roman"/>
        <w:b/>
        <w:sz w:val="20"/>
        <w:szCs w:val="20"/>
      </w:rPr>
      <w:t>PUBLIC TREE INVENTORY</w:t>
    </w:r>
    <w:r w:rsidRPr="00321DE1">
      <w:rPr>
        <w:rFonts w:ascii="Times New Roman" w:hAnsi="Times New Roman" w:cs="Times New Roman"/>
        <w:b/>
        <w:sz w:val="20"/>
        <w:szCs w:val="20"/>
      </w:rPr>
      <w:t xml:space="preserve"> REPORT</w:t>
    </w:r>
  </w:p>
  <w:p w:rsidR="00FE3FFF" w:rsidRDefault="00FE3FF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FB8"/>
    <w:multiLevelType w:val="hybridMultilevel"/>
    <w:tmpl w:val="A6D273FC"/>
    <w:lvl w:ilvl="0" w:tplc="480675B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A5578"/>
    <w:multiLevelType w:val="hybridMultilevel"/>
    <w:tmpl w:val="4D86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7A11CA"/>
    <w:multiLevelType w:val="hybridMultilevel"/>
    <w:tmpl w:val="EDB28E94"/>
    <w:lvl w:ilvl="0" w:tplc="6B9A7EE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661ECC"/>
    <w:multiLevelType w:val="hybridMultilevel"/>
    <w:tmpl w:val="76029E16"/>
    <w:lvl w:ilvl="0" w:tplc="2DF0A606">
      <w:start w:val="1"/>
      <w:numFmt w:val="decimal"/>
      <w:lvlText w:val="%1."/>
      <w:lvlJc w:val="left"/>
      <w:pPr>
        <w:ind w:left="871" w:hanging="42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4">
    <w:nsid w:val="202D2058"/>
    <w:multiLevelType w:val="hybridMultilevel"/>
    <w:tmpl w:val="4D182ADE"/>
    <w:lvl w:ilvl="0" w:tplc="9F9E123E">
      <w:start w:val="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B81272"/>
    <w:multiLevelType w:val="hybridMultilevel"/>
    <w:tmpl w:val="28C436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2BB6D76"/>
    <w:multiLevelType w:val="hybridMultilevel"/>
    <w:tmpl w:val="D0282668"/>
    <w:lvl w:ilvl="0" w:tplc="95464A6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631979"/>
    <w:multiLevelType w:val="hybridMultilevel"/>
    <w:tmpl w:val="D8746318"/>
    <w:lvl w:ilvl="0" w:tplc="B3288154">
      <w:numFmt w:val="bullet"/>
      <w:lvlText w:val=""/>
      <w:lvlJc w:val="left"/>
      <w:pPr>
        <w:ind w:left="720" w:hanging="360"/>
      </w:pPr>
      <w:rPr>
        <w:rFonts w:ascii="Wingdings" w:eastAsiaTheme="minorHAns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A1384C"/>
    <w:multiLevelType w:val="hybridMultilevel"/>
    <w:tmpl w:val="D3BC56C0"/>
    <w:lvl w:ilvl="0" w:tplc="16AAC8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3E3148B"/>
    <w:multiLevelType w:val="hybridMultilevel"/>
    <w:tmpl w:val="A6ACC6E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1D7200"/>
    <w:multiLevelType w:val="hybridMultilevel"/>
    <w:tmpl w:val="667C085C"/>
    <w:lvl w:ilvl="0" w:tplc="2DF0A606">
      <w:start w:val="1"/>
      <w:numFmt w:val="decimal"/>
      <w:lvlText w:val="%1."/>
      <w:lvlJc w:val="left"/>
      <w:pPr>
        <w:ind w:left="871" w:hanging="42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num w:numId="1">
    <w:abstractNumId w:val="7"/>
  </w:num>
  <w:num w:numId="2">
    <w:abstractNumId w:val="8"/>
  </w:num>
  <w:num w:numId="3">
    <w:abstractNumId w:val="2"/>
  </w:num>
  <w:num w:numId="4">
    <w:abstractNumId w:val="0"/>
  </w:num>
  <w:num w:numId="5">
    <w:abstractNumId w:val="6"/>
  </w:num>
  <w:num w:numId="6">
    <w:abstractNumId w:val="5"/>
  </w:num>
  <w:num w:numId="7">
    <w:abstractNumId w:val="1"/>
  </w:num>
  <w:num w:numId="8">
    <w:abstractNumId w:val="4"/>
  </w:num>
  <w:num w:numId="9">
    <w:abstractNumId w:val="3"/>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621"/>
    <w:rsid w:val="000020F3"/>
    <w:rsid w:val="000126C5"/>
    <w:rsid w:val="00012804"/>
    <w:rsid w:val="00015A3C"/>
    <w:rsid w:val="00025053"/>
    <w:rsid w:val="00025A67"/>
    <w:rsid w:val="000522FE"/>
    <w:rsid w:val="00052920"/>
    <w:rsid w:val="000570F3"/>
    <w:rsid w:val="00064266"/>
    <w:rsid w:val="0006475D"/>
    <w:rsid w:val="000678D2"/>
    <w:rsid w:val="000759AD"/>
    <w:rsid w:val="00076156"/>
    <w:rsid w:val="00080866"/>
    <w:rsid w:val="00081106"/>
    <w:rsid w:val="00085CCB"/>
    <w:rsid w:val="0008641B"/>
    <w:rsid w:val="000B0190"/>
    <w:rsid w:val="000B1CB4"/>
    <w:rsid w:val="000B37A0"/>
    <w:rsid w:val="000B47E3"/>
    <w:rsid w:val="000B547C"/>
    <w:rsid w:val="000C0241"/>
    <w:rsid w:val="000C0392"/>
    <w:rsid w:val="000C46BA"/>
    <w:rsid w:val="000D4F63"/>
    <w:rsid w:val="000D575C"/>
    <w:rsid w:val="000E1F42"/>
    <w:rsid w:val="000E2660"/>
    <w:rsid w:val="00101676"/>
    <w:rsid w:val="00110D2A"/>
    <w:rsid w:val="001161F4"/>
    <w:rsid w:val="001265F9"/>
    <w:rsid w:val="00131F3F"/>
    <w:rsid w:val="00136940"/>
    <w:rsid w:val="001527D8"/>
    <w:rsid w:val="001616CC"/>
    <w:rsid w:val="0016391D"/>
    <w:rsid w:val="00177713"/>
    <w:rsid w:val="0018500A"/>
    <w:rsid w:val="00191462"/>
    <w:rsid w:val="001A216C"/>
    <w:rsid w:val="001B23EE"/>
    <w:rsid w:val="001B5739"/>
    <w:rsid w:val="001C287F"/>
    <w:rsid w:val="001D1D60"/>
    <w:rsid w:val="001D32CD"/>
    <w:rsid w:val="001D3E84"/>
    <w:rsid w:val="001D651E"/>
    <w:rsid w:val="001D6842"/>
    <w:rsid w:val="001D7DEC"/>
    <w:rsid w:val="001E238A"/>
    <w:rsid w:val="001E2AA7"/>
    <w:rsid w:val="001F3478"/>
    <w:rsid w:val="001F4D09"/>
    <w:rsid w:val="001F537D"/>
    <w:rsid w:val="001F587D"/>
    <w:rsid w:val="001F6DB5"/>
    <w:rsid w:val="001F73F5"/>
    <w:rsid w:val="001F7A8B"/>
    <w:rsid w:val="00205B86"/>
    <w:rsid w:val="00213883"/>
    <w:rsid w:val="0022298C"/>
    <w:rsid w:val="00224323"/>
    <w:rsid w:val="002252B6"/>
    <w:rsid w:val="00244276"/>
    <w:rsid w:val="00244E6D"/>
    <w:rsid w:val="00245475"/>
    <w:rsid w:val="002464FA"/>
    <w:rsid w:val="00247C3B"/>
    <w:rsid w:val="00253C09"/>
    <w:rsid w:val="00261B1D"/>
    <w:rsid w:val="002662CB"/>
    <w:rsid w:val="002667CE"/>
    <w:rsid w:val="002667EE"/>
    <w:rsid w:val="002702BD"/>
    <w:rsid w:val="00272666"/>
    <w:rsid w:val="002745EA"/>
    <w:rsid w:val="00277799"/>
    <w:rsid w:val="00285258"/>
    <w:rsid w:val="00286D87"/>
    <w:rsid w:val="0029094F"/>
    <w:rsid w:val="00297D16"/>
    <w:rsid w:val="002A4621"/>
    <w:rsid w:val="002A66E8"/>
    <w:rsid w:val="002A68CC"/>
    <w:rsid w:val="002B0822"/>
    <w:rsid w:val="002C25FB"/>
    <w:rsid w:val="002C275F"/>
    <w:rsid w:val="002C3F74"/>
    <w:rsid w:val="002C4C5A"/>
    <w:rsid w:val="002D3A1F"/>
    <w:rsid w:val="002D4216"/>
    <w:rsid w:val="002D4235"/>
    <w:rsid w:val="002E1768"/>
    <w:rsid w:val="002E591F"/>
    <w:rsid w:val="002E6532"/>
    <w:rsid w:val="002F2728"/>
    <w:rsid w:val="002F66B3"/>
    <w:rsid w:val="002F742B"/>
    <w:rsid w:val="003115B4"/>
    <w:rsid w:val="003141F3"/>
    <w:rsid w:val="00321DE1"/>
    <w:rsid w:val="00323830"/>
    <w:rsid w:val="00330629"/>
    <w:rsid w:val="00331863"/>
    <w:rsid w:val="003319AC"/>
    <w:rsid w:val="00334763"/>
    <w:rsid w:val="003441BE"/>
    <w:rsid w:val="003447C1"/>
    <w:rsid w:val="00346AA0"/>
    <w:rsid w:val="0034772E"/>
    <w:rsid w:val="00356D5C"/>
    <w:rsid w:val="00363520"/>
    <w:rsid w:val="003646F0"/>
    <w:rsid w:val="00364CAE"/>
    <w:rsid w:val="00370E25"/>
    <w:rsid w:val="00375E01"/>
    <w:rsid w:val="0037730B"/>
    <w:rsid w:val="00377E9B"/>
    <w:rsid w:val="00381311"/>
    <w:rsid w:val="003A02B0"/>
    <w:rsid w:val="003B0625"/>
    <w:rsid w:val="003B3EE6"/>
    <w:rsid w:val="003C190A"/>
    <w:rsid w:val="003C63A3"/>
    <w:rsid w:val="003D361A"/>
    <w:rsid w:val="003E2015"/>
    <w:rsid w:val="003E4252"/>
    <w:rsid w:val="003E44CF"/>
    <w:rsid w:val="003E4638"/>
    <w:rsid w:val="003E5E60"/>
    <w:rsid w:val="003F0CC2"/>
    <w:rsid w:val="003F6105"/>
    <w:rsid w:val="003F6B26"/>
    <w:rsid w:val="00404EA7"/>
    <w:rsid w:val="00405C3E"/>
    <w:rsid w:val="00405C46"/>
    <w:rsid w:val="00407998"/>
    <w:rsid w:val="004134D8"/>
    <w:rsid w:val="00415824"/>
    <w:rsid w:val="0041633C"/>
    <w:rsid w:val="0042083E"/>
    <w:rsid w:val="00425D7D"/>
    <w:rsid w:val="0043142E"/>
    <w:rsid w:val="00432392"/>
    <w:rsid w:val="00434CD7"/>
    <w:rsid w:val="00443E24"/>
    <w:rsid w:val="004476A1"/>
    <w:rsid w:val="004477A3"/>
    <w:rsid w:val="004559E4"/>
    <w:rsid w:val="00463CC2"/>
    <w:rsid w:val="00474ADA"/>
    <w:rsid w:val="00474F78"/>
    <w:rsid w:val="00476EE7"/>
    <w:rsid w:val="00477F42"/>
    <w:rsid w:val="0048034F"/>
    <w:rsid w:val="0048295C"/>
    <w:rsid w:val="0048621F"/>
    <w:rsid w:val="0048688A"/>
    <w:rsid w:val="0049137D"/>
    <w:rsid w:val="004A118B"/>
    <w:rsid w:val="004A235A"/>
    <w:rsid w:val="004A4177"/>
    <w:rsid w:val="004A4295"/>
    <w:rsid w:val="004A580B"/>
    <w:rsid w:val="004A6332"/>
    <w:rsid w:val="004A69A1"/>
    <w:rsid w:val="004A7CC0"/>
    <w:rsid w:val="004B2750"/>
    <w:rsid w:val="004B64D4"/>
    <w:rsid w:val="004B6A63"/>
    <w:rsid w:val="004B76B9"/>
    <w:rsid w:val="004C00E2"/>
    <w:rsid w:val="004C14D0"/>
    <w:rsid w:val="004C3B56"/>
    <w:rsid w:val="004C4D88"/>
    <w:rsid w:val="004C657F"/>
    <w:rsid w:val="004D2A58"/>
    <w:rsid w:val="004E1E32"/>
    <w:rsid w:val="004E6765"/>
    <w:rsid w:val="004E70FE"/>
    <w:rsid w:val="004F17DF"/>
    <w:rsid w:val="004F1B59"/>
    <w:rsid w:val="004F2AFF"/>
    <w:rsid w:val="004F6729"/>
    <w:rsid w:val="005014C7"/>
    <w:rsid w:val="00504083"/>
    <w:rsid w:val="00505F37"/>
    <w:rsid w:val="00506EE9"/>
    <w:rsid w:val="00510B03"/>
    <w:rsid w:val="0051308F"/>
    <w:rsid w:val="00517B88"/>
    <w:rsid w:val="00530AD6"/>
    <w:rsid w:val="00545677"/>
    <w:rsid w:val="005456F2"/>
    <w:rsid w:val="00545AB5"/>
    <w:rsid w:val="00545F7C"/>
    <w:rsid w:val="005469B5"/>
    <w:rsid w:val="00566BC3"/>
    <w:rsid w:val="00567081"/>
    <w:rsid w:val="005750BA"/>
    <w:rsid w:val="0058550C"/>
    <w:rsid w:val="00591729"/>
    <w:rsid w:val="0059230A"/>
    <w:rsid w:val="0059730E"/>
    <w:rsid w:val="005B6811"/>
    <w:rsid w:val="005B6B60"/>
    <w:rsid w:val="005C08C1"/>
    <w:rsid w:val="005C3922"/>
    <w:rsid w:val="005C4472"/>
    <w:rsid w:val="005C61C3"/>
    <w:rsid w:val="005C7E65"/>
    <w:rsid w:val="005D02B9"/>
    <w:rsid w:val="005D1B1B"/>
    <w:rsid w:val="005E0E99"/>
    <w:rsid w:val="005E13FF"/>
    <w:rsid w:val="005E2D97"/>
    <w:rsid w:val="005E480F"/>
    <w:rsid w:val="005E5173"/>
    <w:rsid w:val="005E6C52"/>
    <w:rsid w:val="005F46D3"/>
    <w:rsid w:val="005F521A"/>
    <w:rsid w:val="005F5BCF"/>
    <w:rsid w:val="005F7BDB"/>
    <w:rsid w:val="00602FDB"/>
    <w:rsid w:val="00606C9C"/>
    <w:rsid w:val="00613681"/>
    <w:rsid w:val="006140C0"/>
    <w:rsid w:val="00614FA5"/>
    <w:rsid w:val="0061641B"/>
    <w:rsid w:val="00620E4B"/>
    <w:rsid w:val="00632B31"/>
    <w:rsid w:val="006337C8"/>
    <w:rsid w:val="00634CA3"/>
    <w:rsid w:val="00646C3B"/>
    <w:rsid w:val="00656E63"/>
    <w:rsid w:val="00663242"/>
    <w:rsid w:val="00663991"/>
    <w:rsid w:val="006742CA"/>
    <w:rsid w:val="00675F99"/>
    <w:rsid w:val="00677D9F"/>
    <w:rsid w:val="00680E2E"/>
    <w:rsid w:val="00682428"/>
    <w:rsid w:val="00683544"/>
    <w:rsid w:val="00683A76"/>
    <w:rsid w:val="00685535"/>
    <w:rsid w:val="00697F22"/>
    <w:rsid w:val="006A5651"/>
    <w:rsid w:val="006A75E6"/>
    <w:rsid w:val="006B09AE"/>
    <w:rsid w:val="006B0FF2"/>
    <w:rsid w:val="006B3635"/>
    <w:rsid w:val="006D01A8"/>
    <w:rsid w:val="006D08C0"/>
    <w:rsid w:val="006D1602"/>
    <w:rsid w:val="006D44BD"/>
    <w:rsid w:val="006D7F57"/>
    <w:rsid w:val="006E0B6C"/>
    <w:rsid w:val="006E7A0D"/>
    <w:rsid w:val="006F339F"/>
    <w:rsid w:val="006F3B34"/>
    <w:rsid w:val="006F4454"/>
    <w:rsid w:val="006F4F32"/>
    <w:rsid w:val="00704C71"/>
    <w:rsid w:val="007077DB"/>
    <w:rsid w:val="00717F27"/>
    <w:rsid w:val="00734325"/>
    <w:rsid w:val="007417D7"/>
    <w:rsid w:val="0074239E"/>
    <w:rsid w:val="00744518"/>
    <w:rsid w:val="00747FE3"/>
    <w:rsid w:val="00750A59"/>
    <w:rsid w:val="00754690"/>
    <w:rsid w:val="007571C0"/>
    <w:rsid w:val="007574BB"/>
    <w:rsid w:val="00772B11"/>
    <w:rsid w:val="00773716"/>
    <w:rsid w:val="00787800"/>
    <w:rsid w:val="007A2715"/>
    <w:rsid w:val="007A5FFC"/>
    <w:rsid w:val="007A70EC"/>
    <w:rsid w:val="007B2469"/>
    <w:rsid w:val="007B2952"/>
    <w:rsid w:val="007B42D2"/>
    <w:rsid w:val="007D13A6"/>
    <w:rsid w:val="007D2990"/>
    <w:rsid w:val="007E0163"/>
    <w:rsid w:val="007E2E07"/>
    <w:rsid w:val="007E395C"/>
    <w:rsid w:val="007E4D4F"/>
    <w:rsid w:val="007E4D99"/>
    <w:rsid w:val="007E53EB"/>
    <w:rsid w:val="007E752B"/>
    <w:rsid w:val="007F0C3E"/>
    <w:rsid w:val="007F1389"/>
    <w:rsid w:val="007F6AE6"/>
    <w:rsid w:val="007F7559"/>
    <w:rsid w:val="00804B90"/>
    <w:rsid w:val="008172DC"/>
    <w:rsid w:val="008254B4"/>
    <w:rsid w:val="00837750"/>
    <w:rsid w:val="008431E0"/>
    <w:rsid w:val="00844E2E"/>
    <w:rsid w:val="00851C0A"/>
    <w:rsid w:val="00852859"/>
    <w:rsid w:val="008614C9"/>
    <w:rsid w:val="008670D6"/>
    <w:rsid w:val="00882228"/>
    <w:rsid w:val="0088328D"/>
    <w:rsid w:val="00897E24"/>
    <w:rsid w:val="008A21C5"/>
    <w:rsid w:val="008C0277"/>
    <w:rsid w:val="008C371A"/>
    <w:rsid w:val="008D0CF7"/>
    <w:rsid w:val="008D3E56"/>
    <w:rsid w:val="008D3FB7"/>
    <w:rsid w:val="008D536E"/>
    <w:rsid w:val="008D5798"/>
    <w:rsid w:val="008E0340"/>
    <w:rsid w:val="008E0EFB"/>
    <w:rsid w:val="008E1F72"/>
    <w:rsid w:val="008E53FB"/>
    <w:rsid w:val="008F4466"/>
    <w:rsid w:val="008F4E86"/>
    <w:rsid w:val="008F5F3C"/>
    <w:rsid w:val="0090116E"/>
    <w:rsid w:val="00905EE9"/>
    <w:rsid w:val="00907AD5"/>
    <w:rsid w:val="009101B2"/>
    <w:rsid w:val="00911D7B"/>
    <w:rsid w:val="00915C99"/>
    <w:rsid w:val="00920EF6"/>
    <w:rsid w:val="0092611A"/>
    <w:rsid w:val="0092656D"/>
    <w:rsid w:val="00934EA7"/>
    <w:rsid w:val="00943174"/>
    <w:rsid w:val="00947309"/>
    <w:rsid w:val="00961235"/>
    <w:rsid w:val="00970D79"/>
    <w:rsid w:val="009734D8"/>
    <w:rsid w:val="00973DA1"/>
    <w:rsid w:val="009740E0"/>
    <w:rsid w:val="0097518E"/>
    <w:rsid w:val="00976B30"/>
    <w:rsid w:val="00985290"/>
    <w:rsid w:val="00992257"/>
    <w:rsid w:val="009928CD"/>
    <w:rsid w:val="00996784"/>
    <w:rsid w:val="009B54AA"/>
    <w:rsid w:val="009C1552"/>
    <w:rsid w:val="009C1A11"/>
    <w:rsid w:val="009C2EB9"/>
    <w:rsid w:val="009C4872"/>
    <w:rsid w:val="009C5489"/>
    <w:rsid w:val="009D66CE"/>
    <w:rsid w:val="009D7244"/>
    <w:rsid w:val="009D7774"/>
    <w:rsid w:val="009D7C64"/>
    <w:rsid w:val="009E14BE"/>
    <w:rsid w:val="009F4390"/>
    <w:rsid w:val="00A04B5C"/>
    <w:rsid w:val="00A06E59"/>
    <w:rsid w:val="00A07B8E"/>
    <w:rsid w:val="00A149C9"/>
    <w:rsid w:val="00A171ED"/>
    <w:rsid w:val="00A2157E"/>
    <w:rsid w:val="00A226A8"/>
    <w:rsid w:val="00A24456"/>
    <w:rsid w:val="00A26E04"/>
    <w:rsid w:val="00A3171E"/>
    <w:rsid w:val="00A35681"/>
    <w:rsid w:val="00A35DBF"/>
    <w:rsid w:val="00A44810"/>
    <w:rsid w:val="00A52B97"/>
    <w:rsid w:val="00A530E4"/>
    <w:rsid w:val="00A57D2B"/>
    <w:rsid w:val="00A62523"/>
    <w:rsid w:val="00A71EC4"/>
    <w:rsid w:val="00A72ACD"/>
    <w:rsid w:val="00A72ED0"/>
    <w:rsid w:val="00A76EDD"/>
    <w:rsid w:val="00A80977"/>
    <w:rsid w:val="00A816D1"/>
    <w:rsid w:val="00A91ED2"/>
    <w:rsid w:val="00AA0D8A"/>
    <w:rsid w:val="00AA1E40"/>
    <w:rsid w:val="00AA6182"/>
    <w:rsid w:val="00AB048E"/>
    <w:rsid w:val="00AB0785"/>
    <w:rsid w:val="00AB3BD6"/>
    <w:rsid w:val="00AB5A44"/>
    <w:rsid w:val="00AC0BF5"/>
    <w:rsid w:val="00AC1E56"/>
    <w:rsid w:val="00AC2319"/>
    <w:rsid w:val="00AC66CA"/>
    <w:rsid w:val="00AC6746"/>
    <w:rsid w:val="00AC7770"/>
    <w:rsid w:val="00AD32F2"/>
    <w:rsid w:val="00AD40A2"/>
    <w:rsid w:val="00AD453D"/>
    <w:rsid w:val="00AD6CBF"/>
    <w:rsid w:val="00AD7C5E"/>
    <w:rsid w:val="00AE049B"/>
    <w:rsid w:val="00AE2303"/>
    <w:rsid w:val="00AE2B04"/>
    <w:rsid w:val="00AE49D2"/>
    <w:rsid w:val="00AE51D2"/>
    <w:rsid w:val="00AF410E"/>
    <w:rsid w:val="00B03FCF"/>
    <w:rsid w:val="00B04F75"/>
    <w:rsid w:val="00B0508D"/>
    <w:rsid w:val="00B06602"/>
    <w:rsid w:val="00B12AB9"/>
    <w:rsid w:val="00B15820"/>
    <w:rsid w:val="00B169C8"/>
    <w:rsid w:val="00B31859"/>
    <w:rsid w:val="00B3686A"/>
    <w:rsid w:val="00B36FAC"/>
    <w:rsid w:val="00B3754F"/>
    <w:rsid w:val="00B42679"/>
    <w:rsid w:val="00B60F46"/>
    <w:rsid w:val="00B77EA2"/>
    <w:rsid w:val="00B847E6"/>
    <w:rsid w:val="00B93AF3"/>
    <w:rsid w:val="00B9626D"/>
    <w:rsid w:val="00B9635F"/>
    <w:rsid w:val="00B966C2"/>
    <w:rsid w:val="00BA190B"/>
    <w:rsid w:val="00BA4987"/>
    <w:rsid w:val="00BC3BE8"/>
    <w:rsid w:val="00BD11E4"/>
    <w:rsid w:val="00BE2DE7"/>
    <w:rsid w:val="00BE380E"/>
    <w:rsid w:val="00BF12D3"/>
    <w:rsid w:val="00BF2B00"/>
    <w:rsid w:val="00BF490B"/>
    <w:rsid w:val="00C007AE"/>
    <w:rsid w:val="00C028DE"/>
    <w:rsid w:val="00C34557"/>
    <w:rsid w:val="00C5580F"/>
    <w:rsid w:val="00C605FB"/>
    <w:rsid w:val="00C64924"/>
    <w:rsid w:val="00C72745"/>
    <w:rsid w:val="00C81329"/>
    <w:rsid w:val="00C84B82"/>
    <w:rsid w:val="00CA4C41"/>
    <w:rsid w:val="00CA7571"/>
    <w:rsid w:val="00CC092B"/>
    <w:rsid w:val="00CC0B88"/>
    <w:rsid w:val="00CD13A7"/>
    <w:rsid w:val="00CD1B98"/>
    <w:rsid w:val="00CD3F4A"/>
    <w:rsid w:val="00CE5B7E"/>
    <w:rsid w:val="00CF41F6"/>
    <w:rsid w:val="00D02E84"/>
    <w:rsid w:val="00D12AE9"/>
    <w:rsid w:val="00D12D90"/>
    <w:rsid w:val="00D1538C"/>
    <w:rsid w:val="00D24D61"/>
    <w:rsid w:val="00D30EBB"/>
    <w:rsid w:val="00D33C82"/>
    <w:rsid w:val="00D343B9"/>
    <w:rsid w:val="00D36937"/>
    <w:rsid w:val="00D41ACE"/>
    <w:rsid w:val="00D45DC2"/>
    <w:rsid w:val="00D50C5E"/>
    <w:rsid w:val="00D52ECC"/>
    <w:rsid w:val="00D547A3"/>
    <w:rsid w:val="00D62271"/>
    <w:rsid w:val="00D71BF7"/>
    <w:rsid w:val="00D71FDB"/>
    <w:rsid w:val="00D72F63"/>
    <w:rsid w:val="00D73661"/>
    <w:rsid w:val="00D823D6"/>
    <w:rsid w:val="00D84C9B"/>
    <w:rsid w:val="00D86837"/>
    <w:rsid w:val="00D91FAC"/>
    <w:rsid w:val="00D97430"/>
    <w:rsid w:val="00DA6B9E"/>
    <w:rsid w:val="00DA763D"/>
    <w:rsid w:val="00DB7517"/>
    <w:rsid w:val="00DC3B36"/>
    <w:rsid w:val="00DC409F"/>
    <w:rsid w:val="00DC53B9"/>
    <w:rsid w:val="00DD28A8"/>
    <w:rsid w:val="00DE689B"/>
    <w:rsid w:val="00DF1043"/>
    <w:rsid w:val="00DF24F9"/>
    <w:rsid w:val="00E05273"/>
    <w:rsid w:val="00E06C00"/>
    <w:rsid w:val="00E17B87"/>
    <w:rsid w:val="00E20F59"/>
    <w:rsid w:val="00E27845"/>
    <w:rsid w:val="00E27F6B"/>
    <w:rsid w:val="00E31005"/>
    <w:rsid w:val="00E33D22"/>
    <w:rsid w:val="00E34BCB"/>
    <w:rsid w:val="00E42525"/>
    <w:rsid w:val="00E43EE7"/>
    <w:rsid w:val="00E478E8"/>
    <w:rsid w:val="00E6198F"/>
    <w:rsid w:val="00E71C46"/>
    <w:rsid w:val="00E73FA7"/>
    <w:rsid w:val="00E741C5"/>
    <w:rsid w:val="00E84FB2"/>
    <w:rsid w:val="00E86E18"/>
    <w:rsid w:val="00E9426D"/>
    <w:rsid w:val="00EA34D4"/>
    <w:rsid w:val="00EA3870"/>
    <w:rsid w:val="00EA5693"/>
    <w:rsid w:val="00EA6EA6"/>
    <w:rsid w:val="00EB20DD"/>
    <w:rsid w:val="00EB54A2"/>
    <w:rsid w:val="00EB60E4"/>
    <w:rsid w:val="00EB66A5"/>
    <w:rsid w:val="00EC0826"/>
    <w:rsid w:val="00EC08D2"/>
    <w:rsid w:val="00EC3B81"/>
    <w:rsid w:val="00EC3F0E"/>
    <w:rsid w:val="00EC7255"/>
    <w:rsid w:val="00ED21A6"/>
    <w:rsid w:val="00ED2650"/>
    <w:rsid w:val="00ED41C8"/>
    <w:rsid w:val="00ED4D1B"/>
    <w:rsid w:val="00EE2750"/>
    <w:rsid w:val="00EE63DE"/>
    <w:rsid w:val="00EE7495"/>
    <w:rsid w:val="00EF02E2"/>
    <w:rsid w:val="00EF12A9"/>
    <w:rsid w:val="00EF3566"/>
    <w:rsid w:val="00EF7C08"/>
    <w:rsid w:val="00F23550"/>
    <w:rsid w:val="00F303B1"/>
    <w:rsid w:val="00F3453A"/>
    <w:rsid w:val="00F3476D"/>
    <w:rsid w:val="00F41A1C"/>
    <w:rsid w:val="00F4308F"/>
    <w:rsid w:val="00F44EEB"/>
    <w:rsid w:val="00F45E63"/>
    <w:rsid w:val="00F46C24"/>
    <w:rsid w:val="00F53503"/>
    <w:rsid w:val="00F62F9A"/>
    <w:rsid w:val="00F670E4"/>
    <w:rsid w:val="00F71242"/>
    <w:rsid w:val="00F77211"/>
    <w:rsid w:val="00F7759C"/>
    <w:rsid w:val="00F778A3"/>
    <w:rsid w:val="00F8312A"/>
    <w:rsid w:val="00F83383"/>
    <w:rsid w:val="00F83C60"/>
    <w:rsid w:val="00FA09F1"/>
    <w:rsid w:val="00FB395B"/>
    <w:rsid w:val="00FB5A81"/>
    <w:rsid w:val="00FB7E76"/>
    <w:rsid w:val="00FC049A"/>
    <w:rsid w:val="00FC379A"/>
    <w:rsid w:val="00FD1ED4"/>
    <w:rsid w:val="00FD2021"/>
    <w:rsid w:val="00FE1C49"/>
    <w:rsid w:val="00FE3FFF"/>
    <w:rsid w:val="00FE5C60"/>
    <w:rsid w:val="00FF01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67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7C1"/>
    <w:pPr>
      <w:spacing w:after="0" w:line="240" w:lineRule="auto"/>
    </w:pPr>
    <w:rPr>
      <w:rFonts w:ascii="Calibri" w:eastAsia="Calibri" w:hAnsi="Calibri" w:cs="Times New Roman"/>
    </w:rPr>
  </w:style>
  <w:style w:type="paragraph" w:styleId="ListParagraph">
    <w:name w:val="List Paragraph"/>
    <w:basedOn w:val="Normal"/>
    <w:uiPriority w:val="34"/>
    <w:qFormat/>
    <w:rsid w:val="006E7A0D"/>
    <w:pPr>
      <w:ind w:left="720"/>
      <w:contextualSpacing/>
    </w:pPr>
  </w:style>
  <w:style w:type="paragraph" w:styleId="TOC2">
    <w:name w:val="toc 2"/>
    <w:basedOn w:val="Normal"/>
    <w:next w:val="Normal"/>
    <w:autoRedefine/>
    <w:uiPriority w:val="39"/>
    <w:unhideWhenUsed/>
    <w:qFormat/>
    <w:rsid w:val="008D3FB7"/>
    <w:pPr>
      <w:tabs>
        <w:tab w:val="left" w:pos="1260"/>
        <w:tab w:val="right" w:leader="dot" w:pos="10800"/>
      </w:tabs>
      <w:spacing w:after="120" w:line="240" w:lineRule="auto"/>
      <w:ind w:left="432"/>
      <w:jc w:val="both"/>
    </w:pPr>
    <w:rPr>
      <w:rFonts w:ascii="Times New Roman" w:eastAsia="Times New Roman" w:hAnsi="Times New Roman" w:cs="Times New Roman"/>
      <w:sz w:val="24"/>
      <w:szCs w:val="24"/>
    </w:rPr>
  </w:style>
  <w:style w:type="paragraph" w:styleId="TOC3">
    <w:name w:val="toc 3"/>
    <w:basedOn w:val="Normal"/>
    <w:next w:val="Normal"/>
    <w:autoRedefine/>
    <w:uiPriority w:val="39"/>
    <w:qFormat/>
    <w:rsid w:val="008D3FB7"/>
    <w:pPr>
      <w:tabs>
        <w:tab w:val="right" w:leader="dot" w:pos="8990"/>
      </w:tabs>
      <w:spacing w:after="120" w:line="240" w:lineRule="auto"/>
      <w:ind w:left="446" w:hanging="475"/>
      <w:jc w:val="both"/>
      <w:outlineLvl w:val="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9678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96784"/>
    <w:pPr>
      <w:outlineLvl w:val="9"/>
    </w:pPr>
  </w:style>
  <w:style w:type="paragraph" w:styleId="BalloonText">
    <w:name w:val="Balloon Text"/>
    <w:basedOn w:val="Normal"/>
    <w:link w:val="BalloonTextChar"/>
    <w:uiPriority w:val="99"/>
    <w:semiHidden/>
    <w:unhideWhenUsed/>
    <w:rsid w:val="00996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784"/>
    <w:rPr>
      <w:rFonts w:ascii="Tahoma" w:hAnsi="Tahoma" w:cs="Tahoma"/>
      <w:sz w:val="16"/>
      <w:szCs w:val="16"/>
    </w:rPr>
  </w:style>
  <w:style w:type="paragraph" w:styleId="Header">
    <w:name w:val="header"/>
    <w:basedOn w:val="Normal"/>
    <w:link w:val="HeaderChar"/>
    <w:uiPriority w:val="99"/>
    <w:unhideWhenUsed/>
    <w:rsid w:val="00633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7C8"/>
  </w:style>
  <w:style w:type="paragraph" w:styleId="Footer">
    <w:name w:val="footer"/>
    <w:basedOn w:val="Normal"/>
    <w:link w:val="FooterChar"/>
    <w:uiPriority w:val="99"/>
    <w:unhideWhenUsed/>
    <w:rsid w:val="00633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7C8"/>
  </w:style>
  <w:style w:type="character" w:styleId="Hyperlink">
    <w:name w:val="Hyperlink"/>
    <w:basedOn w:val="DefaultParagraphFont"/>
    <w:uiPriority w:val="99"/>
    <w:unhideWhenUsed/>
    <w:rsid w:val="009C5489"/>
    <w:rPr>
      <w:color w:val="0000FF" w:themeColor="hyperlink"/>
      <w:u w:val="single"/>
    </w:rPr>
  </w:style>
  <w:style w:type="paragraph" w:customStyle="1" w:styleId="Default">
    <w:name w:val="Default"/>
    <w:rsid w:val="00A72AC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91E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A91ED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474F78"/>
    <w:pPr>
      <w:spacing w:line="240" w:lineRule="auto"/>
    </w:pPr>
    <w:rPr>
      <w:b/>
      <w:bCs/>
      <w:color w:val="4F81BD" w:themeColor="accent1"/>
      <w:sz w:val="18"/>
      <w:szCs w:val="18"/>
    </w:rPr>
  </w:style>
  <w:style w:type="paragraph" w:styleId="TOC1">
    <w:name w:val="toc 1"/>
    <w:basedOn w:val="Normal"/>
    <w:next w:val="Normal"/>
    <w:autoRedefine/>
    <w:uiPriority w:val="39"/>
    <w:semiHidden/>
    <w:unhideWhenUsed/>
    <w:rsid w:val="0059730E"/>
    <w:pPr>
      <w:spacing w:after="1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67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7C1"/>
    <w:pPr>
      <w:spacing w:after="0" w:line="240" w:lineRule="auto"/>
    </w:pPr>
    <w:rPr>
      <w:rFonts w:ascii="Calibri" w:eastAsia="Calibri" w:hAnsi="Calibri" w:cs="Times New Roman"/>
    </w:rPr>
  </w:style>
  <w:style w:type="paragraph" w:styleId="ListParagraph">
    <w:name w:val="List Paragraph"/>
    <w:basedOn w:val="Normal"/>
    <w:uiPriority w:val="34"/>
    <w:qFormat/>
    <w:rsid w:val="006E7A0D"/>
    <w:pPr>
      <w:ind w:left="720"/>
      <w:contextualSpacing/>
    </w:pPr>
  </w:style>
  <w:style w:type="paragraph" w:styleId="TOC2">
    <w:name w:val="toc 2"/>
    <w:basedOn w:val="Normal"/>
    <w:next w:val="Normal"/>
    <w:autoRedefine/>
    <w:uiPriority w:val="39"/>
    <w:unhideWhenUsed/>
    <w:qFormat/>
    <w:rsid w:val="008D3FB7"/>
    <w:pPr>
      <w:tabs>
        <w:tab w:val="left" w:pos="1260"/>
        <w:tab w:val="right" w:leader="dot" w:pos="10800"/>
      </w:tabs>
      <w:spacing w:after="120" w:line="240" w:lineRule="auto"/>
      <w:ind w:left="432"/>
      <w:jc w:val="both"/>
    </w:pPr>
    <w:rPr>
      <w:rFonts w:ascii="Times New Roman" w:eastAsia="Times New Roman" w:hAnsi="Times New Roman" w:cs="Times New Roman"/>
      <w:sz w:val="24"/>
      <w:szCs w:val="24"/>
    </w:rPr>
  </w:style>
  <w:style w:type="paragraph" w:styleId="TOC3">
    <w:name w:val="toc 3"/>
    <w:basedOn w:val="Normal"/>
    <w:next w:val="Normal"/>
    <w:autoRedefine/>
    <w:uiPriority w:val="39"/>
    <w:qFormat/>
    <w:rsid w:val="008D3FB7"/>
    <w:pPr>
      <w:tabs>
        <w:tab w:val="right" w:leader="dot" w:pos="8990"/>
      </w:tabs>
      <w:spacing w:after="120" w:line="240" w:lineRule="auto"/>
      <w:ind w:left="446" w:hanging="475"/>
      <w:jc w:val="both"/>
      <w:outlineLvl w:val="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9678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96784"/>
    <w:pPr>
      <w:outlineLvl w:val="9"/>
    </w:pPr>
  </w:style>
  <w:style w:type="paragraph" w:styleId="BalloonText">
    <w:name w:val="Balloon Text"/>
    <w:basedOn w:val="Normal"/>
    <w:link w:val="BalloonTextChar"/>
    <w:uiPriority w:val="99"/>
    <w:semiHidden/>
    <w:unhideWhenUsed/>
    <w:rsid w:val="00996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784"/>
    <w:rPr>
      <w:rFonts w:ascii="Tahoma" w:hAnsi="Tahoma" w:cs="Tahoma"/>
      <w:sz w:val="16"/>
      <w:szCs w:val="16"/>
    </w:rPr>
  </w:style>
  <w:style w:type="paragraph" w:styleId="Header">
    <w:name w:val="header"/>
    <w:basedOn w:val="Normal"/>
    <w:link w:val="HeaderChar"/>
    <w:uiPriority w:val="99"/>
    <w:unhideWhenUsed/>
    <w:rsid w:val="00633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7C8"/>
  </w:style>
  <w:style w:type="paragraph" w:styleId="Footer">
    <w:name w:val="footer"/>
    <w:basedOn w:val="Normal"/>
    <w:link w:val="FooterChar"/>
    <w:uiPriority w:val="99"/>
    <w:unhideWhenUsed/>
    <w:rsid w:val="00633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7C8"/>
  </w:style>
  <w:style w:type="character" w:styleId="Hyperlink">
    <w:name w:val="Hyperlink"/>
    <w:basedOn w:val="DefaultParagraphFont"/>
    <w:uiPriority w:val="99"/>
    <w:unhideWhenUsed/>
    <w:rsid w:val="009C5489"/>
    <w:rPr>
      <w:color w:val="0000FF" w:themeColor="hyperlink"/>
      <w:u w:val="single"/>
    </w:rPr>
  </w:style>
  <w:style w:type="paragraph" w:customStyle="1" w:styleId="Default">
    <w:name w:val="Default"/>
    <w:rsid w:val="00A72AC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91E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A91ED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474F78"/>
    <w:pPr>
      <w:spacing w:line="240" w:lineRule="auto"/>
    </w:pPr>
    <w:rPr>
      <w:b/>
      <w:bCs/>
      <w:color w:val="4F81BD" w:themeColor="accent1"/>
      <w:sz w:val="18"/>
      <w:szCs w:val="18"/>
    </w:rPr>
  </w:style>
  <w:style w:type="paragraph" w:styleId="TOC1">
    <w:name w:val="toc 1"/>
    <w:basedOn w:val="Normal"/>
    <w:next w:val="Normal"/>
    <w:autoRedefine/>
    <w:uiPriority w:val="39"/>
    <w:semiHidden/>
    <w:unhideWhenUsed/>
    <w:rsid w:val="0059730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92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footer" Target="footer4.xml"/><Relationship Id="rId69" Type="http://schemas.openxmlformats.org/officeDocument/2006/relationships/footer" Target="footer5.xml"/><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40" Type="http://schemas.openxmlformats.org/officeDocument/2006/relationships/hyperlink" Target="http://www.wrcc.dri.edu/cgi-bin/cliMAIN.pl?mt5745" TargetMode="External"/><Relationship Id="rId41" Type="http://schemas.openxmlformats.org/officeDocument/2006/relationships/header" Target="header3.xml"/><Relationship Id="rId42" Type="http://schemas.openxmlformats.org/officeDocument/2006/relationships/footer" Target="footer3.xml"/><Relationship Id="rId43" Type="http://schemas.openxmlformats.org/officeDocument/2006/relationships/image" Target="media/image22.jpg"/><Relationship Id="rId44" Type="http://schemas.openxmlformats.org/officeDocument/2006/relationships/image" Target="media/image23.jpg"/><Relationship Id="rId45" Type="http://schemas.openxmlformats.org/officeDocument/2006/relationships/image" Target="media/image24.jpg"/><Relationship Id="rId46" Type="http://schemas.openxmlformats.org/officeDocument/2006/relationships/image" Target="media/image25.jp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yperlink" Target="http://www.arborday.org/programs/treecityusa/?breadcrumb=homepage" TargetMode="External"/><Relationship Id="rId36" Type="http://schemas.openxmlformats.org/officeDocument/2006/relationships/hyperlink" Target="http://www.itreetools.org/index.php" TargetMode="External"/><Relationship Id="rId37" Type="http://schemas.openxmlformats.org/officeDocument/2006/relationships/hyperlink" Target="http://treesformissoula.org/about/" TargetMode="External"/><Relationship Id="rId38" Type="http://schemas.openxmlformats.org/officeDocument/2006/relationships/hyperlink" Target="http://quickfacts.census.gov/qfd/states/30/3050200.html" TargetMode="External"/><Relationship Id="rId39" Type="http://schemas.openxmlformats.org/officeDocument/2006/relationships/hyperlink" Target="http://planthardiness.ars.usda.gov/PHZMWeb/"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10" Type="http://schemas.openxmlformats.org/officeDocument/2006/relationships/hyperlink" Target="http://www.missoulaparks.org" TargetMode="External"/><Relationship Id="rId11" Type="http://schemas.openxmlformats.org/officeDocument/2006/relationships/header" Target="header1.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5C1D2-1569-8F46-9913-CD8196AB5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7148</Words>
  <Characters>40746</Characters>
  <Application>Microsoft Macintosh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Ferriter</dc:creator>
  <cp:lastModifiedBy>Karen Sippy</cp:lastModifiedBy>
  <cp:revision>2</cp:revision>
  <cp:lastPrinted>2013-09-30T19:16:00Z</cp:lastPrinted>
  <dcterms:created xsi:type="dcterms:W3CDTF">2018-05-15T21:44:00Z</dcterms:created>
  <dcterms:modified xsi:type="dcterms:W3CDTF">2018-05-15T21:44:00Z</dcterms:modified>
</cp:coreProperties>
</file>